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Calibri" w:cs="Calibri" w:eastAsia="Calibri" w:hAnsi="Calibri"/>
          <w:b w:val="1"/>
          <w:sz w:val="24"/>
          <w:szCs w:val="24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u w:val="single"/>
          <w:rtl w:val="0"/>
        </w:rPr>
        <w:t xml:space="preserve">Minutes – November 21, 2024</w:t>
      </w:r>
    </w:p>
    <w:p w:rsidR="00000000" w:rsidDel="00000000" w:rsidP="00000000" w:rsidRDefault="00000000" w:rsidRPr="00000000" w14:paraId="00000002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UF Sustainability Committee – Minutes</w:t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12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/21/2024, 12:30-2:30pm</w:t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Virtual Zoom meeting</w:t>
      </w:r>
    </w:p>
    <w:p w:rsidR="00000000" w:rsidDel="00000000" w:rsidP="00000000" w:rsidRDefault="00000000" w:rsidRPr="00000000" w14:paraId="00000006">
      <w:pPr>
        <w:spacing w:line="240" w:lineRule="auto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Attendance </w:t>
      </w:r>
    </w:p>
    <w:p w:rsidR="00000000" w:rsidDel="00000000" w:rsidP="00000000" w:rsidRDefault="00000000" w:rsidRPr="00000000" w14:paraId="00000008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Members: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, Jessica Sheffield, Dustin Stephany, Jessica-Jean Stonecipher, Scarlet Seymour, Matt Williams,, Andrew Zimmerman, Craig Moneypenny, Flora Iff-Noel, Mariela Pajuelo, Zoe Richter, Nina Stoyan-Rosenzweig, Les Thiele, John Duncan, Austin Britton</w:t>
      </w:r>
    </w:p>
    <w:p w:rsidR="00000000" w:rsidDel="00000000" w:rsidP="00000000" w:rsidRDefault="00000000" w:rsidRPr="00000000" w14:paraId="00000009">
      <w:pPr>
        <w:spacing w:line="24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Excused: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Kristin Joys, Carmen Bruno, Jiangxiao Qiu, Angie Brown</w:t>
      </w:r>
    </w:p>
    <w:p w:rsidR="00000000" w:rsidDel="00000000" w:rsidP="00000000" w:rsidRDefault="00000000" w:rsidRPr="00000000" w14:paraId="0000000B">
      <w:pPr>
        <w:spacing w:line="24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Absent: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Jeanne Ewert</w:t>
      </w:r>
    </w:p>
    <w:p w:rsidR="00000000" w:rsidDel="00000000" w:rsidP="00000000" w:rsidRDefault="00000000" w:rsidRPr="00000000" w14:paraId="0000000D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Guests/Non-Members: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none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Call to Order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The meeting was called to order at 12:33 PM by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Jessica Sheffield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40" w:lineRule="auto"/>
        <w:rPr>
          <w:rFonts w:ascii="Calibri" w:cs="Calibri" w:eastAsia="Calibri" w:hAnsi="Calibri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40" w:lineRule="auto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Approval of Minutes</w:t>
      </w:r>
    </w:p>
    <w:p w:rsidR="00000000" w:rsidDel="00000000" w:rsidP="00000000" w:rsidRDefault="00000000" w:rsidRPr="00000000" w14:paraId="00000014">
      <w:pPr>
        <w:spacing w:line="24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240" w:lineRule="auto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Andrew Zimmerman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moved to approve the minutes from Sept 19, 2024. The motion was seconded by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Nina Stoyan-Rosenzweig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40" w:lineRule="auto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Discussion of Future Meeting Dates: December and March</w:t>
      </w:r>
    </w:p>
    <w:p w:rsidR="00000000" w:rsidDel="00000000" w:rsidP="00000000" w:rsidRDefault="00000000" w:rsidRPr="00000000" w14:paraId="00000018">
      <w:pPr>
        <w:numPr>
          <w:ilvl w:val="0"/>
          <w:numId w:val="4"/>
        </w:numPr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Voted to move two meetings to avoid holiday conflicts: December 12th and March 13th</w:t>
      </w:r>
    </w:p>
    <w:p w:rsidR="00000000" w:rsidDel="00000000" w:rsidP="00000000" w:rsidRDefault="00000000" w:rsidRPr="00000000" w14:paraId="00000019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rFonts w:ascii="Calibri" w:cs="Calibri" w:eastAsia="Calibri" w:hAnsi="Calibri"/>
          <w:b w:val="1"/>
          <w:sz w:val="24"/>
          <w:szCs w:val="24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u w:val="single"/>
          <w:rtl w:val="0"/>
        </w:rPr>
        <w:t xml:space="preserve">Election of Vice Chair</w:t>
      </w:r>
    </w:p>
    <w:p w:rsidR="00000000" w:rsidDel="00000000" w:rsidP="00000000" w:rsidRDefault="00000000" w:rsidRPr="00000000" w14:paraId="0000001B">
      <w:pPr>
        <w:numPr>
          <w:ilvl w:val="0"/>
          <w:numId w:val="3"/>
        </w:numPr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Nominations opened for Vice Chair, Nina Stoyan-Rosensweig volunteered.  Unanimous vote to confirm Nina as Vice Chair.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Sustainability Committee Interest Form</w:t>
      </w:r>
    </w:p>
    <w:p w:rsidR="00000000" w:rsidDel="00000000" w:rsidP="00000000" w:rsidRDefault="00000000" w:rsidRPr="00000000" w14:paraId="0000001E">
      <w:pPr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>
          <w:rFonts w:ascii="Calibri" w:cs="Calibri" w:eastAsia="Calibri" w:hAnsi="Calibri"/>
        </w:rPr>
      </w:pPr>
      <w:hyperlink r:id="rId6">
        <w:r w:rsidDel="00000000" w:rsidR="00000000" w:rsidRPr="00000000">
          <w:rPr>
            <w:rFonts w:ascii="Calibri" w:cs="Calibri" w:eastAsia="Calibri" w:hAnsi="Calibri"/>
            <w:color w:val="1155cc"/>
            <w:u w:val="single"/>
            <w:rtl w:val="0"/>
          </w:rPr>
          <w:t xml:space="preserve">https://forms.gle/3XPw3jTRHdBnKW4N8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numPr>
          <w:ilvl w:val="0"/>
          <w:numId w:val="1"/>
        </w:numPr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Matt will work on exporting the results of the form to provide to all members.</w:t>
      </w:r>
    </w:p>
    <w:p w:rsidR="00000000" w:rsidDel="00000000" w:rsidP="00000000" w:rsidRDefault="00000000" w:rsidRPr="00000000" w14:paraId="00000022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line="240" w:lineRule="auto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Office of Sustainability Updates</w:t>
      </w:r>
    </w:p>
    <w:p w:rsidR="00000000" w:rsidDel="00000000" w:rsidP="00000000" w:rsidRDefault="00000000" w:rsidRPr="00000000" w14:paraId="00000025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240" w:lineRule="auto"/>
        <w:ind w:left="72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Hired Brady Castellano as full-time TEAMS Campus Bike Program Coordinator</w:t>
      </w:r>
    </w:p>
    <w:p w:rsidR="00000000" w:rsidDel="00000000" w:rsidP="00000000" w:rsidRDefault="00000000" w:rsidRPr="00000000" w14:paraId="00000027">
      <w:pPr>
        <w:spacing w:line="240" w:lineRule="auto"/>
        <w:ind w:left="72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ab/>
        <w:t xml:space="preserve">Expanding the Gator Gears rental fleet to full 300 bikes is first priority</w:t>
      </w:r>
    </w:p>
    <w:p w:rsidR="00000000" w:rsidDel="00000000" w:rsidP="00000000" w:rsidRDefault="00000000" w:rsidRPr="00000000" w14:paraId="00000028">
      <w:pPr>
        <w:spacing w:line="240" w:lineRule="auto"/>
        <w:ind w:left="720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line="240" w:lineRule="auto"/>
        <w:ind w:left="72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Many opportunities for input and comment on three different transportation and safety projects:</w:t>
      </w:r>
    </w:p>
    <w:p w:rsidR="00000000" w:rsidDel="00000000" w:rsidP="00000000" w:rsidRDefault="00000000" w:rsidRPr="00000000" w14:paraId="0000002A">
      <w:pPr>
        <w:spacing w:line="240" w:lineRule="auto"/>
        <w:ind w:left="72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ab/>
      </w:r>
      <w:hyperlink r:id="rId7">
        <w:r w:rsidDel="00000000" w:rsidR="00000000" w:rsidRPr="00000000">
          <w:rPr>
            <w:rFonts w:ascii="Calibri" w:cs="Calibri" w:eastAsia="Calibri" w:hAnsi="Calibri"/>
            <w:color w:val="1155cc"/>
            <w:u w:val="single"/>
            <w:rtl w:val="0"/>
          </w:rPr>
          <w:t xml:space="preserve">County-wide Bike Master Plan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line="240" w:lineRule="auto"/>
        <w:ind w:left="72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ab/>
      </w:r>
      <w:hyperlink r:id="rId8">
        <w:r w:rsidDel="00000000" w:rsidR="00000000" w:rsidRPr="00000000">
          <w:rPr>
            <w:rFonts w:ascii="Calibri" w:cs="Calibri" w:eastAsia="Calibri" w:hAnsi="Calibri"/>
            <w:color w:val="1155cc"/>
            <w:u w:val="single"/>
            <w:rtl w:val="0"/>
          </w:rPr>
          <w:t xml:space="preserve">Safe Streets for All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line="240" w:lineRule="auto"/>
        <w:ind w:left="72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ab/>
      </w:r>
      <w:hyperlink r:id="rId9">
        <w:r w:rsidDel="00000000" w:rsidR="00000000" w:rsidRPr="00000000">
          <w:rPr>
            <w:rFonts w:ascii="Calibri" w:cs="Calibri" w:eastAsia="Calibri" w:hAnsi="Calibri"/>
            <w:color w:val="1155cc"/>
            <w:u w:val="single"/>
            <w:rtl w:val="0"/>
          </w:rPr>
          <w:t xml:space="preserve">University and 13th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line="240" w:lineRule="auto"/>
        <w:ind w:left="720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line="240" w:lineRule="auto"/>
        <w:ind w:left="72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Working with Planning to wrap up the individual site plans for the CALM plan</w:t>
      </w:r>
    </w:p>
    <w:p w:rsidR="00000000" w:rsidDel="00000000" w:rsidP="00000000" w:rsidRDefault="00000000" w:rsidRPr="00000000" w14:paraId="0000002F">
      <w:pPr>
        <w:spacing w:line="240" w:lineRule="auto"/>
        <w:ind w:left="720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line="240" w:lineRule="auto"/>
        <w:ind w:left="72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Starting to plan for Champions for Change - setting dates for the event</w:t>
      </w:r>
    </w:p>
    <w:p w:rsidR="00000000" w:rsidDel="00000000" w:rsidP="00000000" w:rsidRDefault="00000000" w:rsidRPr="00000000" w14:paraId="00000031">
      <w:pPr>
        <w:spacing w:line="240" w:lineRule="auto"/>
        <w:ind w:left="72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ab/>
        <w:t xml:space="preserve">Help from the committee advertising for nominations, and making nominations if appropriate.</w:t>
      </w:r>
    </w:p>
    <w:p w:rsidR="00000000" w:rsidDel="00000000" w:rsidP="00000000" w:rsidRDefault="00000000" w:rsidRPr="00000000" w14:paraId="00000032">
      <w:pPr>
        <w:spacing w:line="240" w:lineRule="auto"/>
        <w:ind w:left="72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ab/>
        <w:t xml:space="preserve">Selection of winners will be Feb or Mar meeting</w:t>
      </w:r>
    </w:p>
    <w:p w:rsidR="00000000" w:rsidDel="00000000" w:rsidP="00000000" w:rsidRDefault="00000000" w:rsidRPr="00000000" w14:paraId="00000033">
      <w:pPr>
        <w:spacing w:line="240" w:lineRule="auto"/>
        <w:ind w:left="720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line="240" w:lineRule="auto"/>
        <w:ind w:left="72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Anyone with potential interest in being advisor for Unlitter if they go for official student organization status</w:t>
      </w:r>
    </w:p>
    <w:p w:rsidR="00000000" w:rsidDel="00000000" w:rsidP="00000000" w:rsidRDefault="00000000" w:rsidRPr="00000000" w14:paraId="00000035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line="240" w:lineRule="auto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Roundtable Discussion</w:t>
      </w:r>
    </w:p>
    <w:p w:rsidR="00000000" w:rsidDel="00000000" w:rsidP="00000000" w:rsidRDefault="00000000" w:rsidRPr="00000000" w14:paraId="00000038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numPr>
          <w:ilvl w:val="0"/>
          <w:numId w:val="2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EH&amp;S</w:t>
      </w:r>
    </w:p>
    <w:p w:rsidR="00000000" w:rsidDel="00000000" w:rsidP="00000000" w:rsidRDefault="00000000" w:rsidRPr="00000000" w14:paraId="0000003A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Last year won national award for green lab certifications</w:t>
      </w:r>
    </w:p>
    <w:p w:rsidR="00000000" w:rsidDel="00000000" w:rsidP="00000000" w:rsidRDefault="00000000" w:rsidRPr="00000000" w14:paraId="0000003B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Presentation with Utah state and Princeton to set up similar</w:t>
      </w:r>
    </w:p>
    <w:p w:rsidR="00000000" w:rsidDel="00000000" w:rsidP="00000000" w:rsidRDefault="00000000" w:rsidRPr="00000000" w14:paraId="0000003C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numPr>
          <w:ilvl w:val="0"/>
          <w:numId w:val="2"/>
        </w:numPr>
        <w:spacing w:line="240" w:lineRule="auto"/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Planning, Design, and Construction (PDC)</w:t>
      </w:r>
    </w:p>
    <w:p w:rsidR="00000000" w:rsidDel="00000000" w:rsidP="00000000" w:rsidRDefault="00000000" w:rsidRPr="00000000" w14:paraId="0000003E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106th green building certification - Florida Green Building Council (FGBC) Gold</w:t>
      </w:r>
    </w:p>
    <w:p w:rsidR="00000000" w:rsidDel="00000000" w:rsidP="00000000" w:rsidRDefault="00000000" w:rsidRPr="00000000" w14:paraId="0000003F">
      <w:pPr>
        <w:spacing w:line="240" w:lineRule="auto"/>
        <w:ind w:left="720" w:firstLine="72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- 107th is under review</w:t>
      </w:r>
    </w:p>
    <w:p w:rsidR="00000000" w:rsidDel="00000000" w:rsidP="00000000" w:rsidRDefault="00000000" w:rsidRPr="00000000" w14:paraId="00000040">
      <w:pPr>
        <w:spacing w:line="240" w:lineRule="auto"/>
        <w:ind w:left="720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numPr>
          <w:ilvl w:val="0"/>
          <w:numId w:val="2"/>
        </w:numPr>
        <w:spacing w:line="240" w:lineRule="auto"/>
        <w:ind w:left="72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Thompson Earth Science Institute (TESI)</w:t>
      </w:r>
    </w:p>
    <w:p w:rsidR="00000000" w:rsidDel="00000000" w:rsidP="00000000" w:rsidRDefault="00000000" w:rsidRPr="00000000" w14:paraId="00000042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u w:val="no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Survey for Educational campaign about FL springs</w:t>
      </w:r>
    </w:p>
    <w:p w:rsidR="00000000" w:rsidDel="00000000" w:rsidP="00000000" w:rsidRDefault="00000000" w:rsidRPr="00000000" w14:paraId="00000043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u w:val="none"/>
        </w:rPr>
      </w:pPr>
      <w:hyperlink r:id="rId10">
        <w:r w:rsidDel="00000000" w:rsidR="00000000" w:rsidRPr="00000000">
          <w:rPr>
            <w:color w:val="1155cc"/>
            <w:u w:val="single"/>
            <w:rtl w:val="0"/>
          </w:rPr>
          <w:t xml:space="preserve">If you are interested, click here to take the survey!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line="240" w:lineRule="auto"/>
        <w:rPr>
          <w:rFonts w:ascii="Calibri" w:cs="Calibri" w:eastAsia="Calibri" w:hAnsi="Calibri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line="240" w:lineRule="auto"/>
        <w:rPr>
          <w:rFonts w:ascii="Calibri" w:cs="Calibri" w:eastAsia="Calibri" w:hAnsi="Calibri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line="240" w:lineRule="auto"/>
        <w:rPr>
          <w:rFonts w:ascii="Calibri" w:cs="Calibri" w:eastAsia="Calibri" w:hAnsi="Calibri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spacing w:line="240" w:lineRule="auto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Meeting Adjourned</w:t>
      </w:r>
    </w:p>
    <w:p w:rsidR="00000000" w:rsidDel="00000000" w:rsidP="00000000" w:rsidRDefault="00000000" w:rsidRPr="00000000" w14:paraId="00000048">
      <w:pPr>
        <w:spacing w:line="24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spacing w:line="240" w:lineRule="auto"/>
        <w:rPr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Scarlet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motioned to adjourn the meeting at 1:28 pm, which was seconded by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Dustin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.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yperlink" Target="https://ufl.qualtrics.com/jfe/form/SV_8uIrTqWHZJJiyLs" TargetMode="External"/><Relationship Id="rId9" Type="http://schemas.openxmlformats.org/officeDocument/2006/relationships/hyperlink" Target="https://transformu13.com/wp-content/uploads/2024/11/Nov-12-2024-Public-Meeting-Information_Reduced.pdf" TargetMode="External"/><Relationship Id="rId5" Type="http://schemas.openxmlformats.org/officeDocument/2006/relationships/styles" Target="styles.xml"/><Relationship Id="rId6" Type="http://schemas.openxmlformats.org/officeDocument/2006/relationships/hyperlink" Target="https://forms.gle/3XPw3jTRHdBnKW4N8" TargetMode="External"/><Relationship Id="rId7" Type="http://schemas.openxmlformats.org/officeDocument/2006/relationships/hyperlink" Target="https://growth-management.alachuacounty.us/Planning/BikePedMasterPlan?_gl=1*1d5xklz*_ga*MTgyNTA5NDU4My4xNzI5NjE0MjU3*_ga_8BZDCPK2VM*MTczMzg2ODQ5OC40LjAuMTczMzg2ODQ5OC42MC4wLjA." TargetMode="External"/><Relationship Id="rId8" Type="http://schemas.openxmlformats.org/officeDocument/2006/relationships/hyperlink" Target="https://growth-management.alachuacounty.us/Planning/SS4AActionPlan?_gl=1*8j3oww*_ga*MTgyNTA5NDU4My4xNzI5NjE0MjU3*_ga_8BZDCPK2VM*MTczMzg2ODQ5OC40LjEuMTczMzg2ODU0MC4xOC4wLjA.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