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07-12-2018 Sustainability Committee Meeting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Reitz Union 2345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Attendance: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Matt Williams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John Duncan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Ravish Paul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Dustin Stephany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Allison Vitt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Phone: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Amy Stein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Lauren Berkow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Liz Storn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Ernesto Escoto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Approval of minutes from 5/10/2018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Motion to approve: Dustin Stephany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Second: Ravish Paul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Minutes unanimously approved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Office of Sustainability Update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Office has been pushing on GROW green office certification process over beginning of summer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Currently 13 enrolled and 20 in process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Request for interested committee members to suggest offices to consider enrolling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Discussion of relevant discoveries from the process so far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Ernest Escoto expressed that his office (Counseling and Wellness Center) had a very positive experience with the process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Office in discussion with city and county regarding straw bans, plastic bag bans, other single use plastic bans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Office is working on community relations; hosting a collaboration for nonprofits working in sustainability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Meeting 7/24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Request for connection to non-profits that may be appropriate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Ths project has been in development for a number of years to bring community orgs together with campus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Discussion of single use plastics on campus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Straw and plastic bag bans being put in place across the country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UF Student Government resolution recommended that OOS implement reduction of straws on campus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This has sparked positive conversations with SG about resolution process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Gator Dining is looking at the possibility of compostable options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Beyond this resolution, other student groups have contacted the office regarding straw bans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Should the committee become involved in some way?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Discussion of current plastic bag and styrofoam ban</w:t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 place before current OOS staff and administration were in place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Notable success in Chik-Fil-A removing styrofoam cups and Subway removing plastic bags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Discussion of SG resolution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Possibility of increased spills if lids are no longer used</w:t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Starbucks has been implementing lids intended to be used without straws</w:t>
      </w:r>
    </w:p>
    <w:p w:rsidR="00000000" w:rsidDel="00000000" w:rsidP="00000000" w:rsidRDefault="00000000" w:rsidRPr="00000000" w14:paraId="0000002D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These are not recyclable/compostable</w:t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Committee generally agreed to support the SG resolution</w:t>
      </w:r>
    </w:p>
    <w:p w:rsidR="00000000" w:rsidDel="00000000" w:rsidP="00000000" w:rsidRDefault="00000000" w:rsidRPr="00000000" w14:paraId="0000002F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Will follow the progress of the resolution and reconsider future action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Discussion of possibility of larger campus bans on styrofoam, plastic bags and single use plastics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General support for the committee making a recommendation related to this</w:t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Could include language recommending posting in break rooms and informing department purchasing staff</w:t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Could encourage campus vendors to offer alternatives (reusable straws, water bottles, etc)</w:t>
      </w:r>
    </w:p>
    <w:p w:rsidR="00000000" w:rsidDel="00000000" w:rsidP="00000000" w:rsidRDefault="00000000" w:rsidRPr="00000000" w14:paraId="00000034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Free goods/give away items are less likely to be used</w:t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Plastic bottle ban discussion</w:t>
      </w:r>
    </w:p>
    <w:p w:rsidR="00000000" w:rsidDel="00000000" w:rsidP="00000000" w:rsidRDefault="00000000" w:rsidRPr="00000000" w14:paraId="00000036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Plastic can be lighter than aluminum or glass, which could result in lower greenhouse gas emissions during transport</w:t>
      </w:r>
    </w:p>
    <w:p w:rsidR="00000000" w:rsidDel="00000000" w:rsidP="00000000" w:rsidRDefault="00000000" w:rsidRPr="00000000" w14:paraId="00000037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Need to balance this against waste impact</w:t>
      </w:r>
    </w:p>
    <w:p w:rsidR="00000000" w:rsidDel="00000000" w:rsidP="00000000" w:rsidRDefault="00000000" w:rsidRPr="00000000" w14:paraId="00000038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Pepsi contract currently in place for next 8 years will affect these discussions</w:t>
      </w:r>
    </w:p>
    <w:p w:rsidR="00000000" w:rsidDel="00000000" w:rsidP="00000000" w:rsidRDefault="00000000" w:rsidRPr="00000000" w14:paraId="0000003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Sea turtle hospital has reported that styrofoam and hard plastics are a bigger problem than straws</w:t>
      </w:r>
    </w:p>
    <w:p w:rsidR="00000000" w:rsidDel="00000000" w:rsidP="00000000" w:rsidRDefault="00000000" w:rsidRPr="00000000" w14:paraId="0000003A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Important to understand which plastics are causing issues</w:t>
      </w:r>
    </w:p>
    <w:p w:rsidR="00000000" w:rsidDel="00000000" w:rsidP="00000000" w:rsidRDefault="00000000" w:rsidRPr="00000000" w14:paraId="0000003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Possibility of expanding plastic bag and styrofoam bans on campus beyond only dining and into all operations discussed</w:t>
      </w:r>
    </w:p>
    <w:p w:rsidR="00000000" w:rsidDel="00000000" w:rsidP="00000000" w:rsidRDefault="00000000" w:rsidRPr="00000000" w14:paraId="0000003C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Ravish Paul - </w:t>
      </w:r>
      <w:r w:rsidDel="00000000" w:rsidR="00000000" w:rsidRPr="00000000">
        <w:rPr>
          <w:b w:val="1"/>
          <w:rtl w:val="0"/>
        </w:rPr>
        <w:t xml:space="preserve">Proposal for the committee to recommend a campus-wide plastic bag and styrofoam ban as an expansion of the existing plastic bag and styrofoam bans in place for dining facilities</w:t>
      </w:r>
    </w:p>
    <w:p w:rsidR="00000000" w:rsidDel="00000000" w:rsidP="00000000" w:rsidRDefault="00000000" w:rsidRPr="00000000" w14:paraId="0000003D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Second: Amy Stein</w:t>
      </w:r>
    </w:p>
    <w:p w:rsidR="00000000" w:rsidDel="00000000" w:rsidP="00000000" w:rsidRDefault="00000000" w:rsidRPr="00000000" w14:paraId="0000003E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Unanimous approval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Discussion of junk mail coming onto campus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John Duncan expressed dismay at seeing many catalogs delivered in duplicate to Reitz Union offices and then being discarded, often unused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Amy Stein is in agreement and suggested the possibility of using student groups to help reduce junk mail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Liz Storn - Mail &amp; Docs is required to deliver first class mail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They have significantly reduced non-first class mail</w:t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An intern is employed to address junk mail</w:t>
      </w:r>
    </w:p>
    <w:p w:rsidR="00000000" w:rsidDel="00000000" w:rsidP="00000000" w:rsidRDefault="00000000" w:rsidRPr="00000000" w14:paraId="0000004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They evaluate mail still arriving for those no longer on campus and unsubscribe</w:t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Mail &amp; Document services has offered to assist as possible for offices that would like to reduce junk mail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Mail &amp; Doc is working to reduce internal mailings that are sent out unnecessarily widely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Offices can also take this on themselves and contact senders to unsubscribe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Liz Storn used to fulfill this role for OoS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Matt Williams suggested inviting Jim Briscoe and the intern assigned to junk mail reduction from Mail &amp; Doc to join a meeting of the committee to discuss further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Matt Williams suggested possibility to establishing an on-campus/internal opt-out system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Allen Masters worked on this issue some when he was at Facilities Services Central Stores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Lauren Berkow requested feedback on the preferred recycled content paper from the committee’s work on paper policy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John Duncan - Boise 30% recycled content paper is recommended</w:t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Has asked a Reitz Union print lab to try out this paper to evaluate potential for damaging printers by using the paper in a single printer and monitoring its performance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Discussion of status of paper policy recommendation from the committee and the feedback from Procurement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Response from Procurement indicated that the recommendations would be difficult or impossible to implement</w:t>
      </w:r>
    </w:p>
    <w:p w:rsidR="00000000" w:rsidDel="00000000" w:rsidP="00000000" w:rsidRDefault="00000000" w:rsidRPr="00000000" w14:paraId="0000005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General sense is that Procurement is shy to engage in any type of enforcement</w:t>
      </w:r>
    </w:p>
    <w:p w:rsidR="00000000" w:rsidDel="00000000" w:rsidP="00000000" w:rsidRDefault="00000000" w:rsidRPr="00000000" w14:paraId="0000005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Committee may look at revising its recommendation to address this concern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Dustin Stephany updated on Gator Gulp program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Program is under way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Next month will be final meeting for: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Mark Robinson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Ann Lindell</w:t>
      </w:r>
    </w:p>
    <w:p w:rsidR="00000000" w:rsidDel="00000000" w:rsidP="00000000" w:rsidRDefault="00000000" w:rsidRPr="00000000" w14:paraId="0000005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Chris Martinez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Hardev Sandhu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Motion to adjourn: Lauren Berkow</w:t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Second: Amy Stein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Unanimous vote in favor</w:t>
      </w:r>
    </w:p>
    <w:p w:rsidR="00000000" w:rsidDel="00000000" w:rsidP="00000000" w:rsidRDefault="00000000" w:rsidRPr="00000000" w14:paraId="0000005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Meeting adjourned 1:22pm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