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05/10/2018</w:t>
      </w:r>
    </w:p>
    <w:p w:rsidR="00000000" w:rsidDel="00000000" w:rsidP="00000000" w:rsidRDefault="00000000" w:rsidRPr="00000000" w14:paraId="00000001">
      <w:pPr>
        <w:contextualSpacing w:val="0"/>
        <w:rPr/>
      </w:pPr>
      <w:r w:rsidDel="00000000" w:rsidR="00000000" w:rsidRPr="00000000">
        <w:rPr>
          <w:rtl w:val="0"/>
        </w:rPr>
        <w:t xml:space="preserve">Sustainability Committee Meeting</w:t>
      </w:r>
    </w:p>
    <w:p w:rsidR="00000000" w:rsidDel="00000000" w:rsidP="00000000" w:rsidRDefault="00000000" w:rsidRPr="00000000" w14:paraId="00000002">
      <w:pPr>
        <w:contextualSpacing w:val="0"/>
        <w:rPr/>
      </w:pPr>
      <w:r w:rsidDel="00000000" w:rsidR="00000000" w:rsidRPr="00000000">
        <w:rPr>
          <w:rtl w:val="0"/>
        </w:rPr>
        <w:t xml:space="preserve">Reitz Union Rm 2340</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Attendance:</w:t>
      </w:r>
    </w:p>
    <w:p w:rsidR="00000000" w:rsidDel="00000000" w:rsidP="00000000" w:rsidRDefault="00000000" w:rsidRPr="00000000" w14:paraId="00000005">
      <w:pPr>
        <w:contextualSpacing w:val="0"/>
        <w:rPr/>
      </w:pPr>
      <w:r w:rsidDel="00000000" w:rsidR="00000000" w:rsidRPr="00000000">
        <w:rPr>
          <w:rtl w:val="0"/>
        </w:rPr>
        <w:t xml:space="preserve">Chris Martinez</w:t>
      </w:r>
    </w:p>
    <w:p w:rsidR="00000000" w:rsidDel="00000000" w:rsidP="00000000" w:rsidRDefault="00000000" w:rsidRPr="00000000" w14:paraId="00000006">
      <w:pPr>
        <w:contextualSpacing w:val="0"/>
        <w:rPr/>
      </w:pPr>
      <w:r w:rsidDel="00000000" w:rsidR="00000000" w:rsidRPr="00000000">
        <w:rPr>
          <w:rtl w:val="0"/>
        </w:rPr>
        <w:t xml:space="preserve">John Duncan</w:t>
      </w:r>
    </w:p>
    <w:p w:rsidR="00000000" w:rsidDel="00000000" w:rsidP="00000000" w:rsidRDefault="00000000" w:rsidRPr="00000000" w14:paraId="00000007">
      <w:pPr>
        <w:contextualSpacing w:val="0"/>
        <w:rPr/>
      </w:pPr>
      <w:r w:rsidDel="00000000" w:rsidR="00000000" w:rsidRPr="00000000">
        <w:rPr>
          <w:rtl w:val="0"/>
        </w:rPr>
        <w:t xml:space="preserve">Hannah Ulloa</w:t>
      </w:r>
    </w:p>
    <w:p w:rsidR="00000000" w:rsidDel="00000000" w:rsidP="00000000" w:rsidRDefault="00000000" w:rsidRPr="00000000" w14:paraId="00000008">
      <w:pPr>
        <w:contextualSpacing w:val="0"/>
        <w:rPr/>
      </w:pPr>
      <w:r w:rsidDel="00000000" w:rsidR="00000000" w:rsidRPr="00000000">
        <w:rPr>
          <w:rtl w:val="0"/>
        </w:rPr>
        <w:t xml:space="preserve">Matt Williams</w:t>
      </w:r>
    </w:p>
    <w:p w:rsidR="00000000" w:rsidDel="00000000" w:rsidP="00000000" w:rsidRDefault="00000000" w:rsidRPr="00000000" w14:paraId="00000009">
      <w:pPr>
        <w:contextualSpacing w:val="0"/>
        <w:rPr/>
      </w:pPr>
      <w:r w:rsidDel="00000000" w:rsidR="00000000" w:rsidRPr="00000000">
        <w:rPr>
          <w:rtl w:val="0"/>
        </w:rPr>
        <w:t xml:space="preserve">Ariel Pomputius</w:t>
      </w:r>
    </w:p>
    <w:p w:rsidR="00000000" w:rsidDel="00000000" w:rsidP="00000000" w:rsidRDefault="00000000" w:rsidRPr="00000000" w14:paraId="0000000A">
      <w:pPr>
        <w:contextualSpacing w:val="0"/>
        <w:rPr/>
      </w:pPr>
      <w:r w:rsidDel="00000000" w:rsidR="00000000" w:rsidRPr="00000000">
        <w:rPr>
          <w:rtl w:val="0"/>
        </w:rPr>
        <w:t xml:space="preserve">Ravish Paul</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Phone:</w:t>
      </w:r>
    </w:p>
    <w:p w:rsidR="00000000" w:rsidDel="00000000" w:rsidP="00000000" w:rsidRDefault="00000000" w:rsidRPr="00000000" w14:paraId="0000000D">
      <w:pPr>
        <w:contextualSpacing w:val="0"/>
        <w:rPr/>
      </w:pPr>
      <w:r w:rsidDel="00000000" w:rsidR="00000000" w:rsidRPr="00000000">
        <w:rPr>
          <w:rtl w:val="0"/>
        </w:rPr>
        <w:t xml:space="preserve">Ravi Srinivasan</w:t>
      </w:r>
    </w:p>
    <w:p w:rsidR="00000000" w:rsidDel="00000000" w:rsidP="00000000" w:rsidRDefault="00000000" w:rsidRPr="00000000" w14:paraId="0000000E">
      <w:pPr>
        <w:contextualSpacing w:val="0"/>
        <w:rPr/>
      </w:pPr>
      <w:r w:rsidDel="00000000" w:rsidR="00000000" w:rsidRPr="00000000">
        <w:rPr>
          <w:rtl w:val="0"/>
        </w:rPr>
        <w:t xml:space="preserve">Hardev Sandhu</w:t>
      </w:r>
    </w:p>
    <w:p w:rsidR="00000000" w:rsidDel="00000000" w:rsidP="00000000" w:rsidRDefault="00000000" w:rsidRPr="00000000" w14:paraId="0000000F">
      <w:pPr>
        <w:contextualSpacing w:val="0"/>
        <w:rPr/>
      </w:pPr>
      <w:r w:rsidDel="00000000" w:rsidR="00000000" w:rsidRPr="00000000">
        <w:rPr>
          <w:rtl w:val="0"/>
        </w:rPr>
        <w:t xml:space="preserve">Mark Robinson</w:t>
      </w:r>
    </w:p>
    <w:p w:rsidR="00000000" w:rsidDel="00000000" w:rsidP="00000000" w:rsidRDefault="00000000" w:rsidRPr="00000000" w14:paraId="00000010">
      <w:pPr>
        <w:contextualSpacing w:val="0"/>
        <w:rPr/>
      </w:pPr>
      <w:r w:rsidDel="00000000" w:rsidR="00000000" w:rsidRPr="00000000">
        <w:rPr>
          <w:rtl w:val="0"/>
        </w:rPr>
        <w:t xml:space="preserve">Liz Storn</w:t>
      </w:r>
    </w:p>
    <w:p w:rsidR="00000000" w:rsidDel="00000000" w:rsidP="00000000" w:rsidRDefault="00000000" w:rsidRPr="00000000" w14:paraId="00000011">
      <w:pPr>
        <w:contextualSpacing w:val="0"/>
        <w:rPr/>
      </w:pPr>
      <w:r w:rsidDel="00000000" w:rsidR="00000000" w:rsidRPr="00000000">
        <w:rPr>
          <w:rtl w:val="0"/>
        </w:rPr>
        <w:t xml:space="preserve">Amy Stein</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rtl w:val="0"/>
        </w:rPr>
        <w:t xml:space="preserve">Welcome</w:t>
      </w:r>
    </w:p>
    <w:p w:rsidR="00000000" w:rsidDel="00000000" w:rsidP="00000000" w:rsidRDefault="00000000" w:rsidRPr="00000000" w14:paraId="00000014">
      <w:pPr>
        <w:numPr>
          <w:ilvl w:val="1"/>
          <w:numId w:val="1"/>
        </w:numPr>
        <w:ind w:left="1440" w:hanging="360"/>
        <w:contextualSpacing w:val="1"/>
        <w:rPr>
          <w:u w:val="none"/>
        </w:rPr>
      </w:pPr>
      <w:r w:rsidDel="00000000" w:rsidR="00000000" w:rsidRPr="00000000">
        <w:rPr>
          <w:rtl w:val="0"/>
        </w:rPr>
        <w:t xml:space="preserve">Last meeting was cancelled for all to support Office of Sustainability during campus earth week</w:t>
      </w:r>
    </w:p>
    <w:p w:rsidR="00000000" w:rsidDel="00000000" w:rsidP="00000000" w:rsidRDefault="00000000" w:rsidRPr="00000000" w14:paraId="00000015">
      <w:pPr>
        <w:numPr>
          <w:ilvl w:val="0"/>
          <w:numId w:val="1"/>
        </w:numPr>
        <w:ind w:left="720" w:hanging="360"/>
        <w:contextualSpacing w:val="1"/>
        <w:rPr>
          <w:u w:val="none"/>
        </w:rPr>
      </w:pPr>
      <w:r w:rsidDel="00000000" w:rsidR="00000000" w:rsidRPr="00000000">
        <w:rPr>
          <w:rtl w:val="0"/>
        </w:rPr>
        <w:t xml:space="preserve">Office of Sustainability Update</w:t>
      </w:r>
    </w:p>
    <w:p w:rsidR="00000000" w:rsidDel="00000000" w:rsidP="00000000" w:rsidRDefault="00000000" w:rsidRPr="00000000" w14:paraId="00000016">
      <w:pPr>
        <w:numPr>
          <w:ilvl w:val="1"/>
          <w:numId w:val="1"/>
        </w:numPr>
        <w:ind w:left="1440" w:hanging="360"/>
        <w:contextualSpacing w:val="1"/>
        <w:rPr>
          <w:u w:val="none"/>
        </w:rPr>
      </w:pPr>
      <w:r w:rsidDel="00000000" w:rsidR="00000000" w:rsidRPr="00000000">
        <w:rPr>
          <w:rtl w:val="0"/>
        </w:rPr>
        <w:t xml:space="preserve">Wrapping up semester projects</w:t>
      </w:r>
    </w:p>
    <w:p w:rsidR="00000000" w:rsidDel="00000000" w:rsidP="00000000" w:rsidRDefault="00000000" w:rsidRPr="00000000" w14:paraId="00000017">
      <w:pPr>
        <w:numPr>
          <w:ilvl w:val="1"/>
          <w:numId w:val="1"/>
        </w:numPr>
        <w:ind w:left="1440" w:hanging="360"/>
        <w:contextualSpacing w:val="1"/>
        <w:rPr>
          <w:u w:val="none"/>
        </w:rPr>
      </w:pPr>
      <w:r w:rsidDel="00000000" w:rsidR="00000000" w:rsidRPr="00000000">
        <w:rPr>
          <w:rtl w:val="0"/>
        </w:rPr>
        <w:t xml:space="preserve">Planning summer items</w:t>
      </w:r>
    </w:p>
    <w:p w:rsidR="00000000" w:rsidDel="00000000" w:rsidP="00000000" w:rsidRDefault="00000000" w:rsidRPr="00000000" w14:paraId="00000018">
      <w:pPr>
        <w:numPr>
          <w:ilvl w:val="2"/>
          <w:numId w:val="1"/>
        </w:numPr>
        <w:ind w:left="2160" w:hanging="360"/>
        <w:contextualSpacing w:val="1"/>
        <w:rPr>
          <w:u w:val="none"/>
        </w:rPr>
      </w:pPr>
      <w:r w:rsidDel="00000000" w:rsidR="00000000" w:rsidRPr="00000000">
        <w:rPr>
          <w:rtl w:val="0"/>
        </w:rPr>
        <w:t xml:space="preserve">Climate Action Plan structure and background research</w:t>
      </w:r>
    </w:p>
    <w:p w:rsidR="00000000" w:rsidDel="00000000" w:rsidP="00000000" w:rsidRDefault="00000000" w:rsidRPr="00000000" w14:paraId="00000019">
      <w:pPr>
        <w:numPr>
          <w:ilvl w:val="2"/>
          <w:numId w:val="1"/>
        </w:numPr>
        <w:ind w:left="2160" w:hanging="360"/>
        <w:contextualSpacing w:val="1"/>
        <w:rPr>
          <w:u w:val="none"/>
        </w:rPr>
      </w:pPr>
      <w:r w:rsidDel="00000000" w:rsidR="00000000" w:rsidRPr="00000000">
        <w:rPr>
          <w:rtl w:val="0"/>
        </w:rPr>
        <w:t xml:space="preserve">Expanding faculty/staff engagement</w:t>
      </w:r>
    </w:p>
    <w:p w:rsidR="00000000" w:rsidDel="00000000" w:rsidP="00000000" w:rsidRDefault="00000000" w:rsidRPr="00000000" w14:paraId="0000001A">
      <w:pPr>
        <w:numPr>
          <w:ilvl w:val="2"/>
          <w:numId w:val="1"/>
        </w:numPr>
        <w:ind w:left="2160" w:hanging="360"/>
        <w:contextualSpacing w:val="1"/>
        <w:rPr>
          <w:u w:val="none"/>
        </w:rPr>
      </w:pPr>
      <w:r w:rsidDel="00000000" w:rsidR="00000000" w:rsidRPr="00000000">
        <w:rPr>
          <w:rtl w:val="0"/>
        </w:rPr>
        <w:t xml:space="preserve">Increasing sustainable certified offices on campus</w:t>
      </w:r>
    </w:p>
    <w:p w:rsidR="00000000" w:rsidDel="00000000" w:rsidP="00000000" w:rsidRDefault="00000000" w:rsidRPr="00000000" w14:paraId="0000001B">
      <w:pPr>
        <w:numPr>
          <w:ilvl w:val="1"/>
          <w:numId w:val="1"/>
        </w:numPr>
        <w:ind w:left="1440" w:hanging="360"/>
        <w:contextualSpacing w:val="1"/>
        <w:rPr>
          <w:u w:val="none"/>
        </w:rPr>
      </w:pPr>
      <w:r w:rsidDel="00000000" w:rsidR="00000000" w:rsidRPr="00000000">
        <w:rPr>
          <w:rtl w:val="0"/>
        </w:rPr>
        <w:t xml:space="preserve">Discussion of Gator Well program to encourage water bottle reuse</w:t>
      </w:r>
    </w:p>
    <w:p w:rsidR="00000000" w:rsidDel="00000000" w:rsidP="00000000" w:rsidRDefault="00000000" w:rsidRPr="00000000" w14:paraId="0000001C">
      <w:pPr>
        <w:numPr>
          <w:ilvl w:val="2"/>
          <w:numId w:val="1"/>
        </w:numPr>
        <w:ind w:left="2160" w:hanging="360"/>
        <w:contextualSpacing w:val="1"/>
        <w:rPr>
          <w:u w:val="none"/>
        </w:rPr>
      </w:pPr>
      <w:r w:rsidDel="00000000" w:rsidR="00000000" w:rsidRPr="00000000">
        <w:rPr>
          <w:rtl w:val="0"/>
        </w:rPr>
        <w:t xml:space="preserve">Hannah Ulloa will contact them RE: Gator Gulp program to see about partnering</w:t>
      </w:r>
    </w:p>
    <w:p w:rsidR="00000000" w:rsidDel="00000000" w:rsidP="00000000" w:rsidRDefault="00000000" w:rsidRPr="00000000" w14:paraId="0000001D">
      <w:pPr>
        <w:numPr>
          <w:ilvl w:val="1"/>
          <w:numId w:val="1"/>
        </w:numPr>
        <w:ind w:left="1440" w:hanging="360"/>
        <w:contextualSpacing w:val="1"/>
        <w:rPr>
          <w:u w:val="none"/>
        </w:rPr>
      </w:pPr>
      <w:r w:rsidDel="00000000" w:rsidR="00000000" w:rsidRPr="00000000">
        <w:rPr>
          <w:rtl w:val="0"/>
        </w:rPr>
        <w:t xml:space="preserve">Campus Earth Week was successful</w:t>
      </w:r>
    </w:p>
    <w:p w:rsidR="00000000" w:rsidDel="00000000" w:rsidP="00000000" w:rsidRDefault="00000000" w:rsidRPr="00000000" w14:paraId="0000001E">
      <w:pPr>
        <w:numPr>
          <w:ilvl w:val="1"/>
          <w:numId w:val="1"/>
        </w:numPr>
        <w:ind w:left="1440" w:hanging="360"/>
        <w:contextualSpacing w:val="1"/>
        <w:rPr>
          <w:u w:val="none"/>
        </w:rPr>
      </w:pPr>
      <w:r w:rsidDel="00000000" w:rsidR="00000000" w:rsidRPr="00000000">
        <w:rPr>
          <w:rtl w:val="0"/>
        </w:rPr>
        <w:t xml:space="preserve">Food for Thought has two more sessions scheduled</w:t>
      </w:r>
    </w:p>
    <w:p w:rsidR="00000000" w:rsidDel="00000000" w:rsidP="00000000" w:rsidRDefault="00000000" w:rsidRPr="00000000" w14:paraId="0000001F">
      <w:pPr>
        <w:numPr>
          <w:ilvl w:val="2"/>
          <w:numId w:val="1"/>
        </w:numPr>
        <w:ind w:left="2160" w:hanging="360"/>
        <w:contextualSpacing w:val="1"/>
        <w:rPr>
          <w:u w:val="none"/>
        </w:rPr>
      </w:pPr>
      <w:r w:rsidDel="00000000" w:rsidR="00000000" w:rsidRPr="00000000">
        <w:rPr>
          <w:rtl w:val="0"/>
        </w:rPr>
        <w:t xml:space="preserve">If any other Green Teams would like to take over this lunchtime meeting series as hosts, please contact Hannah Ulloa or Dustin Stephany</w:t>
      </w:r>
    </w:p>
    <w:p w:rsidR="00000000" w:rsidDel="00000000" w:rsidP="00000000" w:rsidRDefault="00000000" w:rsidRPr="00000000" w14:paraId="00000020">
      <w:pPr>
        <w:numPr>
          <w:ilvl w:val="1"/>
          <w:numId w:val="1"/>
        </w:numPr>
        <w:ind w:left="1440" w:hanging="360"/>
        <w:contextualSpacing w:val="1"/>
        <w:rPr>
          <w:u w:val="none"/>
        </w:rPr>
      </w:pPr>
      <w:r w:rsidDel="00000000" w:rsidR="00000000" w:rsidRPr="00000000">
        <w:rPr>
          <w:rtl w:val="0"/>
        </w:rPr>
        <w:t xml:space="preserve">Collection Day</w:t>
      </w:r>
    </w:p>
    <w:p w:rsidR="00000000" w:rsidDel="00000000" w:rsidP="00000000" w:rsidRDefault="00000000" w:rsidRPr="00000000" w14:paraId="00000021">
      <w:pPr>
        <w:numPr>
          <w:ilvl w:val="2"/>
          <w:numId w:val="1"/>
        </w:numPr>
        <w:ind w:left="2160" w:hanging="360"/>
        <w:contextualSpacing w:val="1"/>
        <w:rPr>
          <w:u w:val="none"/>
        </w:rPr>
      </w:pPr>
      <w:r w:rsidDel="00000000" w:rsidR="00000000" w:rsidRPr="00000000">
        <w:rPr>
          <w:rtl w:val="0"/>
        </w:rPr>
        <w:t xml:space="preserve">Jacob Adams will send out the numbers from Alachua County Hazardous Waste along with other data from the event</w:t>
      </w:r>
    </w:p>
    <w:p w:rsidR="00000000" w:rsidDel="00000000" w:rsidP="00000000" w:rsidRDefault="00000000" w:rsidRPr="00000000" w14:paraId="00000022">
      <w:pPr>
        <w:numPr>
          <w:ilvl w:val="0"/>
          <w:numId w:val="1"/>
        </w:numPr>
        <w:ind w:left="720" w:hanging="360"/>
        <w:contextualSpacing w:val="1"/>
        <w:rPr>
          <w:u w:val="none"/>
        </w:rPr>
      </w:pPr>
      <w:r w:rsidDel="00000000" w:rsidR="00000000" w:rsidRPr="00000000">
        <w:rPr>
          <w:rtl w:val="0"/>
        </w:rPr>
        <w:t xml:space="preserve">STARS</w:t>
      </w:r>
    </w:p>
    <w:p w:rsidR="00000000" w:rsidDel="00000000" w:rsidP="00000000" w:rsidRDefault="00000000" w:rsidRPr="00000000" w14:paraId="00000023">
      <w:pPr>
        <w:numPr>
          <w:ilvl w:val="1"/>
          <w:numId w:val="1"/>
        </w:numPr>
        <w:ind w:left="1440" w:hanging="360"/>
        <w:contextualSpacing w:val="1"/>
        <w:rPr>
          <w:u w:val="none"/>
        </w:rPr>
      </w:pPr>
      <w:r w:rsidDel="00000000" w:rsidR="00000000" w:rsidRPr="00000000">
        <w:rPr>
          <w:rtl w:val="0"/>
        </w:rPr>
        <w:t xml:space="preserve">Libraries Update - Ann Lindell</w:t>
      </w:r>
    </w:p>
    <w:p w:rsidR="00000000" w:rsidDel="00000000" w:rsidP="00000000" w:rsidRDefault="00000000" w:rsidRPr="00000000" w14:paraId="00000024">
      <w:pPr>
        <w:numPr>
          <w:ilvl w:val="2"/>
          <w:numId w:val="1"/>
        </w:numPr>
        <w:ind w:left="2160" w:hanging="360"/>
        <w:contextualSpacing w:val="1"/>
        <w:rPr>
          <w:u w:val="none"/>
        </w:rPr>
      </w:pPr>
      <w:r w:rsidDel="00000000" w:rsidR="00000000" w:rsidRPr="00000000">
        <w:rPr>
          <w:rtl w:val="0"/>
        </w:rPr>
        <w:t xml:space="preserve">Document has been submitted to Matthew Williams and Liz Storn for review</w:t>
      </w:r>
    </w:p>
    <w:p w:rsidR="00000000" w:rsidDel="00000000" w:rsidP="00000000" w:rsidRDefault="00000000" w:rsidRPr="00000000" w14:paraId="00000025">
      <w:pPr>
        <w:numPr>
          <w:ilvl w:val="2"/>
          <w:numId w:val="1"/>
        </w:numPr>
        <w:ind w:left="2160" w:hanging="360"/>
        <w:contextualSpacing w:val="1"/>
        <w:rPr>
          <w:u w:val="none"/>
        </w:rPr>
      </w:pPr>
      <w:r w:rsidDel="00000000" w:rsidR="00000000" w:rsidRPr="00000000">
        <w:rPr>
          <w:rtl w:val="0"/>
        </w:rPr>
        <w:t xml:space="preserve">Ariel Pomputius found two research guides</w:t>
      </w:r>
    </w:p>
    <w:p w:rsidR="00000000" w:rsidDel="00000000" w:rsidP="00000000" w:rsidRDefault="00000000" w:rsidRPr="00000000" w14:paraId="00000026">
      <w:pPr>
        <w:numPr>
          <w:ilvl w:val="3"/>
          <w:numId w:val="1"/>
        </w:numPr>
        <w:ind w:left="2880" w:hanging="360"/>
        <w:contextualSpacing w:val="1"/>
        <w:rPr>
          <w:u w:val="none"/>
        </w:rPr>
      </w:pPr>
      <w:r w:rsidDel="00000000" w:rsidR="00000000" w:rsidRPr="00000000">
        <w:rPr>
          <w:rtl w:val="0"/>
        </w:rPr>
        <w:t xml:space="preserve">Sustainability in the Library</w:t>
      </w:r>
    </w:p>
    <w:p w:rsidR="00000000" w:rsidDel="00000000" w:rsidP="00000000" w:rsidRDefault="00000000" w:rsidRPr="00000000" w14:paraId="00000027">
      <w:pPr>
        <w:numPr>
          <w:ilvl w:val="4"/>
          <w:numId w:val="1"/>
        </w:numPr>
        <w:ind w:left="3600" w:hanging="360"/>
        <w:contextualSpacing w:val="1"/>
        <w:rPr>
          <w:u w:val="none"/>
        </w:rPr>
      </w:pPr>
      <w:r w:rsidDel="00000000" w:rsidR="00000000" w:rsidRPr="00000000">
        <w:rPr>
          <w:rtl w:val="0"/>
        </w:rPr>
        <w:t xml:space="preserve">Needs to be updated soon</w:t>
      </w:r>
    </w:p>
    <w:p w:rsidR="00000000" w:rsidDel="00000000" w:rsidP="00000000" w:rsidRDefault="00000000" w:rsidRPr="00000000" w14:paraId="00000028">
      <w:pPr>
        <w:numPr>
          <w:ilvl w:val="3"/>
          <w:numId w:val="1"/>
        </w:numPr>
        <w:ind w:left="2880" w:hanging="360"/>
        <w:contextualSpacing w:val="1"/>
        <w:rPr>
          <w:u w:val="none"/>
        </w:rPr>
      </w:pPr>
      <w:r w:rsidDel="00000000" w:rsidR="00000000" w:rsidRPr="00000000">
        <w:rPr>
          <w:rtl w:val="0"/>
        </w:rPr>
        <w:t xml:space="preserve">Libraries have had a focus on properly sorting and recycling packaging materials and waste books and other library materials</w:t>
      </w:r>
    </w:p>
    <w:p w:rsidR="00000000" w:rsidDel="00000000" w:rsidP="00000000" w:rsidRDefault="00000000" w:rsidRPr="00000000" w14:paraId="00000029">
      <w:pPr>
        <w:numPr>
          <w:ilvl w:val="3"/>
          <w:numId w:val="1"/>
        </w:numPr>
        <w:ind w:left="2880" w:hanging="360"/>
        <w:contextualSpacing w:val="1"/>
        <w:rPr>
          <w:u w:val="none"/>
        </w:rPr>
      </w:pPr>
      <w:r w:rsidDel="00000000" w:rsidR="00000000" w:rsidRPr="00000000">
        <w:rPr>
          <w:rtl w:val="0"/>
        </w:rPr>
        <w:t xml:space="preserve">Libraries are selecting books and materials that focus on sustainability </w:t>
      </w:r>
    </w:p>
    <w:p w:rsidR="00000000" w:rsidDel="00000000" w:rsidP="00000000" w:rsidRDefault="00000000" w:rsidRPr="00000000" w14:paraId="0000002A">
      <w:pPr>
        <w:numPr>
          <w:ilvl w:val="1"/>
          <w:numId w:val="1"/>
        </w:numPr>
        <w:ind w:left="1440" w:hanging="360"/>
        <w:contextualSpacing w:val="1"/>
        <w:rPr>
          <w:u w:val="none"/>
        </w:rPr>
      </w:pPr>
      <w:r w:rsidDel="00000000" w:rsidR="00000000" w:rsidRPr="00000000">
        <w:rPr>
          <w:rtl w:val="0"/>
        </w:rPr>
        <w:t xml:space="preserve">Interdisciplinary Review - Chris Martinez</w:t>
      </w:r>
    </w:p>
    <w:p w:rsidR="00000000" w:rsidDel="00000000" w:rsidP="00000000" w:rsidRDefault="00000000" w:rsidRPr="00000000" w14:paraId="0000002B">
      <w:pPr>
        <w:numPr>
          <w:ilvl w:val="2"/>
          <w:numId w:val="1"/>
        </w:numPr>
        <w:ind w:left="2160" w:hanging="360"/>
        <w:contextualSpacing w:val="1"/>
        <w:rPr>
          <w:u w:val="none"/>
        </w:rPr>
      </w:pPr>
      <w:r w:rsidDel="00000000" w:rsidR="00000000" w:rsidRPr="00000000">
        <w:rPr>
          <w:rtl w:val="0"/>
        </w:rPr>
        <w:t xml:space="preserve">No currently fully applicable items</w:t>
      </w:r>
    </w:p>
    <w:p w:rsidR="00000000" w:rsidDel="00000000" w:rsidP="00000000" w:rsidRDefault="00000000" w:rsidRPr="00000000" w14:paraId="0000002C">
      <w:pPr>
        <w:numPr>
          <w:ilvl w:val="3"/>
          <w:numId w:val="1"/>
        </w:numPr>
        <w:ind w:left="2880" w:hanging="360"/>
        <w:contextualSpacing w:val="1"/>
        <w:rPr>
          <w:u w:val="none"/>
        </w:rPr>
      </w:pPr>
      <w:r w:rsidDel="00000000" w:rsidR="00000000" w:rsidRPr="00000000">
        <w:rPr>
          <w:rtl w:val="0"/>
        </w:rPr>
        <w:t xml:space="preserve">Some partially applicable items may be able to be submitted</w:t>
      </w:r>
    </w:p>
    <w:p w:rsidR="00000000" w:rsidDel="00000000" w:rsidP="00000000" w:rsidRDefault="00000000" w:rsidRPr="00000000" w14:paraId="0000002D">
      <w:pPr>
        <w:numPr>
          <w:ilvl w:val="2"/>
          <w:numId w:val="1"/>
        </w:numPr>
        <w:ind w:left="2160" w:hanging="360"/>
        <w:contextualSpacing w:val="1"/>
        <w:rPr>
          <w:u w:val="none"/>
        </w:rPr>
      </w:pPr>
      <w:r w:rsidDel="00000000" w:rsidR="00000000" w:rsidRPr="00000000">
        <w:rPr>
          <w:rtl w:val="0"/>
        </w:rPr>
        <w:t xml:space="preserve">May have opportunities to draft and implement language and programming for upcoming submissions</w:t>
      </w:r>
    </w:p>
    <w:p w:rsidR="00000000" w:rsidDel="00000000" w:rsidP="00000000" w:rsidRDefault="00000000" w:rsidRPr="00000000" w14:paraId="0000002E">
      <w:pPr>
        <w:numPr>
          <w:ilvl w:val="3"/>
          <w:numId w:val="1"/>
        </w:numPr>
        <w:ind w:left="2880" w:hanging="360"/>
        <w:contextualSpacing w:val="1"/>
        <w:rPr>
          <w:u w:val="none"/>
        </w:rPr>
      </w:pPr>
      <w:r w:rsidDel="00000000" w:rsidR="00000000" w:rsidRPr="00000000">
        <w:rPr>
          <w:rtl w:val="0"/>
        </w:rPr>
        <w:t xml:space="preserve">Chris Martinez will inquire as to the process for beginning this</w:t>
      </w:r>
    </w:p>
    <w:p w:rsidR="00000000" w:rsidDel="00000000" w:rsidP="00000000" w:rsidRDefault="00000000" w:rsidRPr="00000000" w14:paraId="0000002F">
      <w:pPr>
        <w:numPr>
          <w:ilvl w:val="1"/>
          <w:numId w:val="1"/>
        </w:numPr>
        <w:ind w:left="1440" w:hanging="360"/>
        <w:contextualSpacing w:val="1"/>
        <w:rPr>
          <w:u w:val="none"/>
        </w:rPr>
      </w:pPr>
      <w:r w:rsidDel="00000000" w:rsidR="00000000" w:rsidRPr="00000000">
        <w:rPr>
          <w:rtl w:val="0"/>
        </w:rPr>
        <w:t xml:space="preserve">Student Research Support - Les Thiele</w:t>
      </w:r>
    </w:p>
    <w:p w:rsidR="00000000" w:rsidDel="00000000" w:rsidP="00000000" w:rsidRDefault="00000000" w:rsidRPr="00000000" w14:paraId="00000030">
      <w:pPr>
        <w:numPr>
          <w:ilvl w:val="2"/>
          <w:numId w:val="1"/>
        </w:numPr>
        <w:ind w:left="2160" w:hanging="360"/>
        <w:contextualSpacing w:val="1"/>
        <w:rPr>
          <w:u w:val="none"/>
        </w:rPr>
      </w:pPr>
      <w:r w:rsidDel="00000000" w:rsidR="00000000" w:rsidRPr="00000000">
        <w:rPr>
          <w:rtl w:val="0"/>
        </w:rPr>
        <w:t xml:space="preserve">No draft of a submission for this category</w:t>
      </w:r>
    </w:p>
    <w:p w:rsidR="00000000" w:rsidDel="00000000" w:rsidP="00000000" w:rsidRDefault="00000000" w:rsidRPr="00000000" w14:paraId="00000031">
      <w:pPr>
        <w:numPr>
          <w:ilvl w:val="1"/>
          <w:numId w:val="1"/>
        </w:numPr>
        <w:ind w:left="1440" w:hanging="360"/>
        <w:contextualSpacing w:val="1"/>
        <w:rPr>
          <w:u w:val="none"/>
        </w:rPr>
      </w:pPr>
      <w:r w:rsidDel="00000000" w:rsidR="00000000" w:rsidRPr="00000000">
        <w:rPr>
          <w:rtl w:val="0"/>
        </w:rPr>
        <w:t xml:space="preserve">Faculty Research Support - Ravi Srinivasan</w:t>
      </w:r>
    </w:p>
    <w:p w:rsidR="00000000" w:rsidDel="00000000" w:rsidP="00000000" w:rsidRDefault="00000000" w:rsidRPr="00000000" w14:paraId="00000032">
      <w:pPr>
        <w:numPr>
          <w:ilvl w:val="2"/>
          <w:numId w:val="1"/>
        </w:numPr>
        <w:ind w:left="2160" w:hanging="360"/>
        <w:contextualSpacing w:val="1"/>
        <w:rPr>
          <w:u w:val="none"/>
        </w:rPr>
      </w:pPr>
      <w:r w:rsidDel="00000000" w:rsidR="00000000" w:rsidRPr="00000000">
        <w:rPr>
          <w:rtl w:val="0"/>
        </w:rPr>
        <w:t xml:space="preserve">Document has been submitted for review</w:t>
      </w:r>
    </w:p>
    <w:p w:rsidR="00000000" w:rsidDel="00000000" w:rsidP="00000000" w:rsidRDefault="00000000" w:rsidRPr="00000000" w14:paraId="00000033">
      <w:pPr>
        <w:numPr>
          <w:ilvl w:val="3"/>
          <w:numId w:val="1"/>
        </w:numPr>
        <w:ind w:left="2880" w:hanging="360"/>
        <w:contextualSpacing w:val="1"/>
        <w:rPr>
          <w:u w:val="none"/>
        </w:rPr>
      </w:pPr>
      <w:r w:rsidDel="00000000" w:rsidR="00000000" w:rsidRPr="00000000">
        <w:rPr>
          <w:rtl w:val="0"/>
        </w:rPr>
        <w:t xml:space="preserve">Focus for submission is on two recent multi-disciplinary grants and then some UF Institutes</w:t>
      </w:r>
    </w:p>
    <w:p w:rsidR="00000000" w:rsidDel="00000000" w:rsidP="00000000" w:rsidRDefault="00000000" w:rsidRPr="00000000" w14:paraId="00000034">
      <w:pPr>
        <w:numPr>
          <w:ilvl w:val="4"/>
          <w:numId w:val="1"/>
        </w:numPr>
        <w:ind w:left="3600" w:hanging="360"/>
        <w:contextualSpacing w:val="1"/>
        <w:rPr>
          <w:u w:val="none"/>
        </w:rPr>
      </w:pPr>
      <w:r w:rsidDel="00000000" w:rsidR="00000000" w:rsidRPr="00000000">
        <w:rPr>
          <w:rtl w:val="0"/>
        </w:rPr>
        <w:t xml:space="preserve">UF and City of Gainesville Research Plan</w:t>
      </w:r>
    </w:p>
    <w:p w:rsidR="00000000" w:rsidDel="00000000" w:rsidP="00000000" w:rsidRDefault="00000000" w:rsidRPr="00000000" w14:paraId="00000035">
      <w:pPr>
        <w:numPr>
          <w:ilvl w:val="4"/>
          <w:numId w:val="1"/>
        </w:numPr>
        <w:ind w:left="3600" w:hanging="360"/>
        <w:contextualSpacing w:val="1"/>
        <w:rPr>
          <w:u w:val="none"/>
        </w:rPr>
      </w:pPr>
      <w:r w:rsidDel="00000000" w:rsidR="00000000" w:rsidRPr="00000000">
        <w:rPr>
          <w:rtl w:val="0"/>
        </w:rPr>
        <w:t xml:space="preserve">UF Faculty Seed Grant</w:t>
      </w:r>
    </w:p>
    <w:p w:rsidR="00000000" w:rsidDel="00000000" w:rsidP="00000000" w:rsidRDefault="00000000" w:rsidRPr="00000000" w14:paraId="00000036">
      <w:pPr>
        <w:numPr>
          <w:ilvl w:val="4"/>
          <w:numId w:val="1"/>
        </w:numPr>
        <w:ind w:left="3600" w:hanging="360"/>
        <w:contextualSpacing w:val="1"/>
        <w:rPr>
          <w:u w:val="none"/>
        </w:rPr>
      </w:pPr>
      <w:r w:rsidDel="00000000" w:rsidR="00000000" w:rsidRPr="00000000">
        <w:rPr>
          <w:rtl w:val="0"/>
        </w:rPr>
        <w:t xml:space="preserve">UF Water Institute</w:t>
      </w:r>
    </w:p>
    <w:p w:rsidR="00000000" w:rsidDel="00000000" w:rsidP="00000000" w:rsidRDefault="00000000" w:rsidRPr="00000000" w14:paraId="00000037">
      <w:pPr>
        <w:numPr>
          <w:ilvl w:val="4"/>
          <w:numId w:val="1"/>
        </w:numPr>
        <w:ind w:left="3600" w:hanging="360"/>
        <w:contextualSpacing w:val="1"/>
        <w:rPr>
          <w:u w:val="none"/>
        </w:rPr>
      </w:pPr>
      <w:r w:rsidDel="00000000" w:rsidR="00000000" w:rsidRPr="00000000">
        <w:rPr>
          <w:rtl w:val="0"/>
        </w:rPr>
        <w:t xml:space="preserve">UF Transportation Institute</w:t>
      </w:r>
    </w:p>
    <w:p w:rsidR="00000000" w:rsidDel="00000000" w:rsidP="00000000" w:rsidRDefault="00000000" w:rsidRPr="00000000" w14:paraId="00000038">
      <w:pPr>
        <w:numPr>
          <w:ilvl w:val="1"/>
          <w:numId w:val="1"/>
        </w:numPr>
        <w:ind w:left="1440" w:hanging="360"/>
        <w:contextualSpacing w:val="1"/>
        <w:rPr>
          <w:u w:val="none"/>
        </w:rPr>
      </w:pPr>
      <w:r w:rsidDel="00000000" w:rsidR="00000000" w:rsidRPr="00000000">
        <w:rPr>
          <w:rtl w:val="0"/>
        </w:rPr>
        <w:t xml:space="preserve">Final submission date will be in December 2018</w:t>
      </w:r>
    </w:p>
    <w:p w:rsidR="00000000" w:rsidDel="00000000" w:rsidP="00000000" w:rsidRDefault="00000000" w:rsidRPr="00000000" w14:paraId="00000039">
      <w:pPr>
        <w:numPr>
          <w:ilvl w:val="2"/>
          <w:numId w:val="1"/>
        </w:numPr>
        <w:ind w:left="2160" w:hanging="360"/>
        <w:contextualSpacing w:val="1"/>
        <w:rPr>
          <w:u w:val="none"/>
        </w:rPr>
      </w:pPr>
      <w:r w:rsidDel="00000000" w:rsidR="00000000" w:rsidRPr="00000000">
        <w:rPr>
          <w:rtl w:val="0"/>
        </w:rPr>
        <w:t xml:space="preserve">Matt Williams thanked the committee for the work so far</w:t>
      </w:r>
    </w:p>
    <w:p w:rsidR="00000000" w:rsidDel="00000000" w:rsidP="00000000" w:rsidRDefault="00000000" w:rsidRPr="00000000" w14:paraId="0000003A">
      <w:pPr>
        <w:numPr>
          <w:ilvl w:val="2"/>
          <w:numId w:val="1"/>
        </w:numPr>
        <w:ind w:left="2160" w:hanging="360"/>
        <w:contextualSpacing w:val="1"/>
        <w:rPr>
          <w:u w:val="none"/>
        </w:rPr>
      </w:pPr>
      <w:r w:rsidDel="00000000" w:rsidR="00000000" w:rsidRPr="00000000">
        <w:rPr>
          <w:rtl w:val="0"/>
        </w:rPr>
        <w:t xml:space="preserve">Liz Storn offered that the following areas might be applicable for the committee to assist with further</w:t>
      </w:r>
    </w:p>
    <w:p w:rsidR="00000000" w:rsidDel="00000000" w:rsidP="00000000" w:rsidRDefault="00000000" w:rsidRPr="00000000" w14:paraId="0000003B">
      <w:pPr>
        <w:numPr>
          <w:ilvl w:val="3"/>
          <w:numId w:val="1"/>
        </w:numPr>
        <w:ind w:left="2880" w:hanging="360"/>
        <w:contextualSpacing w:val="1"/>
        <w:rPr>
          <w:u w:val="none"/>
        </w:rPr>
      </w:pPr>
      <w:r w:rsidDel="00000000" w:rsidR="00000000" w:rsidRPr="00000000">
        <w:rPr>
          <w:rtl w:val="0"/>
        </w:rPr>
        <w:t xml:space="preserve">Learning outcomes for students exiting programs</w:t>
      </w:r>
    </w:p>
    <w:p w:rsidR="00000000" w:rsidDel="00000000" w:rsidP="00000000" w:rsidRDefault="00000000" w:rsidRPr="00000000" w14:paraId="0000003C">
      <w:pPr>
        <w:numPr>
          <w:ilvl w:val="4"/>
          <w:numId w:val="1"/>
        </w:numPr>
        <w:ind w:left="3600" w:hanging="360"/>
        <w:contextualSpacing w:val="1"/>
        <w:rPr>
          <w:u w:val="none"/>
        </w:rPr>
      </w:pPr>
      <w:r w:rsidDel="00000000" w:rsidR="00000000" w:rsidRPr="00000000">
        <w:rPr>
          <w:rtl w:val="0"/>
        </w:rPr>
        <w:t xml:space="preserve">Ravi Srinivasan offered to assist with information from his college</w:t>
      </w:r>
    </w:p>
    <w:p w:rsidR="00000000" w:rsidDel="00000000" w:rsidP="00000000" w:rsidRDefault="00000000" w:rsidRPr="00000000" w14:paraId="0000003D">
      <w:pPr>
        <w:numPr>
          <w:ilvl w:val="4"/>
          <w:numId w:val="1"/>
        </w:numPr>
        <w:ind w:left="3600" w:hanging="360"/>
        <w:contextualSpacing w:val="1"/>
        <w:rPr>
          <w:u w:val="none"/>
        </w:rPr>
      </w:pPr>
      <w:r w:rsidDel="00000000" w:rsidR="00000000" w:rsidRPr="00000000">
        <w:rPr>
          <w:rtl w:val="0"/>
        </w:rPr>
        <w:t xml:space="preserve">College of Engineering has this in place, are there others?</w:t>
      </w:r>
    </w:p>
    <w:p w:rsidR="00000000" w:rsidDel="00000000" w:rsidP="00000000" w:rsidRDefault="00000000" w:rsidRPr="00000000" w14:paraId="0000003E">
      <w:pPr>
        <w:numPr>
          <w:ilvl w:val="4"/>
          <w:numId w:val="1"/>
        </w:numPr>
        <w:ind w:left="3600" w:hanging="360"/>
        <w:contextualSpacing w:val="1"/>
        <w:rPr>
          <w:u w:val="none"/>
        </w:rPr>
      </w:pPr>
      <w:r w:rsidDel="00000000" w:rsidR="00000000" w:rsidRPr="00000000">
        <w:rPr>
          <w:rtl w:val="0"/>
        </w:rPr>
        <w:t xml:space="preserve">Can committee members reach out to their home colleges and work not only on existing learning outcomes, but to establish new ones?</w:t>
      </w:r>
    </w:p>
    <w:p w:rsidR="00000000" w:rsidDel="00000000" w:rsidP="00000000" w:rsidRDefault="00000000" w:rsidRPr="00000000" w14:paraId="0000003F">
      <w:pPr>
        <w:numPr>
          <w:ilvl w:val="0"/>
          <w:numId w:val="1"/>
        </w:numPr>
        <w:ind w:left="720" w:hanging="360"/>
        <w:contextualSpacing w:val="1"/>
        <w:rPr>
          <w:u w:val="none"/>
        </w:rPr>
      </w:pPr>
      <w:r w:rsidDel="00000000" w:rsidR="00000000" w:rsidRPr="00000000">
        <w:rPr>
          <w:rtl w:val="0"/>
        </w:rPr>
        <w:t xml:space="preserve">Temperature Policy Review</w:t>
      </w:r>
    </w:p>
    <w:p w:rsidR="00000000" w:rsidDel="00000000" w:rsidP="00000000" w:rsidRDefault="00000000" w:rsidRPr="00000000" w14:paraId="00000040">
      <w:pPr>
        <w:numPr>
          <w:ilvl w:val="1"/>
          <w:numId w:val="1"/>
        </w:numPr>
        <w:ind w:left="1440" w:hanging="360"/>
        <w:contextualSpacing w:val="1"/>
        <w:rPr>
          <w:u w:val="none"/>
        </w:rPr>
      </w:pPr>
      <w:r w:rsidDel="00000000" w:rsidR="00000000" w:rsidRPr="00000000">
        <w:rPr>
          <w:rtl w:val="0"/>
        </w:rPr>
        <w:t xml:space="preserve">John Duncan submitted the current proposed Facilities Services policy for internal room temperature for the committee’s consideration</w:t>
      </w:r>
    </w:p>
    <w:p w:rsidR="00000000" w:rsidDel="00000000" w:rsidP="00000000" w:rsidRDefault="00000000" w:rsidRPr="00000000" w14:paraId="00000041">
      <w:pPr>
        <w:numPr>
          <w:ilvl w:val="2"/>
          <w:numId w:val="1"/>
        </w:numPr>
        <w:ind w:left="2160" w:hanging="360"/>
        <w:contextualSpacing w:val="1"/>
        <w:rPr>
          <w:u w:val="none"/>
        </w:rPr>
      </w:pPr>
      <w:r w:rsidDel="00000000" w:rsidR="00000000" w:rsidRPr="00000000">
        <w:rPr>
          <w:rtl w:val="0"/>
        </w:rPr>
        <w:t xml:space="preserve">Would the committee like to approve this proposal for consideration by the president’s office? Yes</w:t>
      </w:r>
    </w:p>
    <w:p w:rsidR="00000000" w:rsidDel="00000000" w:rsidP="00000000" w:rsidRDefault="00000000" w:rsidRPr="00000000" w14:paraId="00000042">
      <w:pPr>
        <w:numPr>
          <w:ilvl w:val="3"/>
          <w:numId w:val="1"/>
        </w:numPr>
        <w:ind w:left="2880" w:hanging="360"/>
        <w:contextualSpacing w:val="1"/>
        <w:rPr>
          <w:u w:val="none"/>
        </w:rPr>
      </w:pPr>
      <w:r w:rsidDel="00000000" w:rsidR="00000000" w:rsidRPr="00000000">
        <w:rPr>
          <w:rtl w:val="0"/>
        </w:rPr>
        <w:t xml:space="preserve">Has everyone on the committee had a chance to read the policy?</w:t>
      </w:r>
    </w:p>
    <w:p w:rsidR="00000000" w:rsidDel="00000000" w:rsidP="00000000" w:rsidRDefault="00000000" w:rsidRPr="00000000" w14:paraId="00000043">
      <w:pPr>
        <w:numPr>
          <w:ilvl w:val="4"/>
          <w:numId w:val="1"/>
        </w:numPr>
        <w:ind w:left="3600" w:hanging="360"/>
        <w:contextualSpacing w:val="1"/>
        <w:rPr>
          <w:u w:val="none"/>
        </w:rPr>
      </w:pPr>
      <w:r w:rsidDel="00000000" w:rsidR="00000000" w:rsidRPr="00000000">
        <w:rPr>
          <w:rtl w:val="0"/>
        </w:rPr>
        <w:t xml:space="preserve">General consensus is yes</w:t>
      </w:r>
    </w:p>
    <w:p w:rsidR="00000000" w:rsidDel="00000000" w:rsidP="00000000" w:rsidRDefault="00000000" w:rsidRPr="00000000" w14:paraId="00000044">
      <w:pPr>
        <w:numPr>
          <w:ilvl w:val="3"/>
          <w:numId w:val="1"/>
        </w:numPr>
        <w:ind w:left="2880" w:hanging="360"/>
        <w:contextualSpacing w:val="1"/>
        <w:rPr>
          <w:u w:val="none"/>
        </w:rPr>
      </w:pPr>
      <w:r w:rsidDel="00000000" w:rsidR="00000000" w:rsidRPr="00000000">
        <w:rPr>
          <w:rtl w:val="0"/>
        </w:rPr>
        <w:t xml:space="preserve">Mark Robinson motions for the committee to approve the proposed policy as presented</w:t>
      </w:r>
    </w:p>
    <w:p w:rsidR="00000000" w:rsidDel="00000000" w:rsidP="00000000" w:rsidRDefault="00000000" w:rsidRPr="00000000" w14:paraId="00000045">
      <w:pPr>
        <w:numPr>
          <w:ilvl w:val="4"/>
          <w:numId w:val="1"/>
        </w:numPr>
        <w:ind w:left="3600" w:hanging="360"/>
        <w:contextualSpacing w:val="1"/>
        <w:rPr>
          <w:u w:val="none"/>
        </w:rPr>
      </w:pPr>
      <w:r w:rsidDel="00000000" w:rsidR="00000000" w:rsidRPr="00000000">
        <w:rPr>
          <w:rtl w:val="0"/>
        </w:rPr>
        <w:t xml:space="preserve">Ariel Pomputius seconds the motion</w:t>
      </w:r>
    </w:p>
    <w:p w:rsidR="00000000" w:rsidDel="00000000" w:rsidP="00000000" w:rsidRDefault="00000000" w:rsidRPr="00000000" w14:paraId="00000046">
      <w:pPr>
        <w:numPr>
          <w:ilvl w:val="4"/>
          <w:numId w:val="1"/>
        </w:numPr>
        <w:ind w:left="3600" w:hanging="360"/>
        <w:contextualSpacing w:val="1"/>
        <w:rPr>
          <w:u w:val="none"/>
        </w:rPr>
      </w:pPr>
      <w:r w:rsidDel="00000000" w:rsidR="00000000" w:rsidRPr="00000000">
        <w:rPr>
          <w:rtl w:val="0"/>
        </w:rPr>
        <w:t xml:space="preserve">The committee unanimously voted to approve the motion</w:t>
      </w:r>
    </w:p>
    <w:p w:rsidR="00000000" w:rsidDel="00000000" w:rsidP="00000000" w:rsidRDefault="00000000" w:rsidRPr="00000000" w14:paraId="00000047">
      <w:pPr>
        <w:numPr>
          <w:ilvl w:val="1"/>
          <w:numId w:val="1"/>
        </w:numPr>
        <w:ind w:left="1440" w:hanging="360"/>
        <w:contextualSpacing w:val="1"/>
        <w:rPr>
          <w:u w:val="none"/>
        </w:rPr>
      </w:pPr>
      <w:r w:rsidDel="00000000" w:rsidR="00000000" w:rsidRPr="00000000">
        <w:rPr>
          <w:rtl w:val="0"/>
        </w:rPr>
        <w:t xml:space="preserve">Ravish Paul; many schools have a policy like this one</w:t>
      </w:r>
    </w:p>
    <w:p w:rsidR="00000000" w:rsidDel="00000000" w:rsidP="00000000" w:rsidRDefault="00000000" w:rsidRPr="00000000" w14:paraId="00000048">
      <w:pPr>
        <w:numPr>
          <w:ilvl w:val="2"/>
          <w:numId w:val="1"/>
        </w:numPr>
        <w:ind w:left="2160" w:hanging="360"/>
        <w:contextualSpacing w:val="1"/>
        <w:rPr>
          <w:u w:val="none"/>
        </w:rPr>
      </w:pPr>
      <w:r w:rsidDel="00000000" w:rsidR="00000000" w:rsidRPr="00000000">
        <w:rPr>
          <w:rtl w:val="0"/>
        </w:rPr>
        <w:t xml:space="preserve">Creating a central, standardized temperature set point would help with reducing energy use</w:t>
      </w:r>
    </w:p>
    <w:p w:rsidR="00000000" w:rsidDel="00000000" w:rsidP="00000000" w:rsidRDefault="00000000" w:rsidRPr="00000000" w14:paraId="00000049">
      <w:pPr>
        <w:numPr>
          <w:ilvl w:val="2"/>
          <w:numId w:val="1"/>
        </w:numPr>
        <w:ind w:left="2160" w:hanging="360"/>
        <w:contextualSpacing w:val="1"/>
        <w:rPr>
          <w:u w:val="none"/>
        </w:rPr>
      </w:pPr>
      <w:r w:rsidDel="00000000" w:rsidR="00000000" w:rsidRPr="00000000">
        <w:rPr>
          <w:rtl w:val="0"/>
        </w:rPr>
        <w:t xml:space="preserve">It is currently being evaluated by Facilities Services administration</w:t>
      </w:r>
    </w:p>
    <w:p w:rsidR="00000000" w:rsidDel="00000000" w:rsidP="00000000" w:rsidRDefault="00000000" w:rsidRPr="00000000" w14:paraId="0000004A">
      <w:pPr>
        <w:numPr>
          <w:ilvl w:val="2"/>
          <w:numId w:val="1"/>
        </w:numPr>
        <w:ind w:left="2160" w:hanging="360"/>
        <w:contextualSpacing w:val="1"/>
        <w:rPr>
          <w:u w:val="none"/>
        </w:rPr>
      </w:pPr>
      <w:r w:rsidDel="00000000" w:rsidR="00000000" w:rsidRPr="00000000">
        <w:rPr>
          <w:rtl w:val="0"/>
        </w:rPr>
        <w:t xml:space="preserve">The suggested general temperature range is 68-72 degrees F for heating and 72-76 degrees F for cooling</w:t>
      </w:r>
    </w:p>
    <w:p w:rsidR="00000000" w:rsidDel="00000000" w:rsidP="00000000" w:rsidRDefault="00000000" w:rsidRPr="00000000" w14:paraId="0000004B">
      <w:pPr>
        <w:numPr>
          <w:ilvl w:val="3"/>
          <w:numId w:val="1"/>
        </w:numPr>
        <w:ind w:left="2880" w:hanging="360"/>
        <w:contextualSpacing w:val="1"/>
        <w:rPr>
          <w:u w:val="none"/>
        </w:rPr>
      </w:pPr>
      <w:r w:rsidDel="00000000" w:rsidR="00000000" w:rsidRPr="00000000">
        <w:rPr>
          <w:rtl w:val="0"/>
        </w:rPr>
        <w:t xml:space="preserve">This will be optimized for the systems in place across campus as needed</w:t>
      </w:r>
    </w:p>
    <w:p w:rsidR="00000000" w:rsidDel="00000000" w:rsidP="00000000" w:rsidRDefault="00000000" w:rsidRPr="00000000" w14:paraId="0000004C">
      <w:pPr>
        <w:numPr>
          <w:ilvl w:val="2"/>
          <w:numId w:val="1"/>
        </w:numPr>
        <w:ind w:left="2160" w:hanging="360"/>
        <w:contextualSpacing w:val="1"/>
        <w:rPr>
          <w:u w:val="none"/>
        </w:rPr>
      </w:pPr>
      <w:r w:rsidDel="00000000" w:rsidR="00000000" w:rsidRPr="00000000">
        <w:rPr>
          <w:rtl w:val="0"/>
        </w:rPr>
        <w:t xml:space="preserve">Occupant education on how the systems work will help to reduce misconceptions about the nature of how the cooling and heating system works on campus buildings</w:t>
      </w:r>
    </w:p>
    <w:p w:rsidR="00000000" w:rsidDel="00000000" w:rsidP="00000000" w:rsidRDefault="00000000" w:rsidRPr="00000000" w14:paraId="0000004D">
      <w:pPr>
        <w:numPr>
          <w:ilvl w:val="3"/>
          <w:numId w:val="1"/>
        </w:numPr>
        <w:ind w:left="2880" w:hanging="360"/>
        <w:contextualSpacing w:val="1"/>
        <w:rPr>
          <w:u w:val="none"/>
        </w:rPr>
      </w:pPr>
      <w:r w:rsidDel="00000000" w:rsidR="00000000" w:rsidRPr="00000000">
        <w:rPr>
          <w:rtl w:val="0"/>
        </w:rPr>
        <w:t xml:space="preserve">This is a focus for the Office of Sustainability over the summer</w:t>
      </w:r>
    </w:p>
    <w:p w:rsidR="00000000" w:rsidDel="00000000" w:rsidP="00000000" w:rsidRDefault="00000000" w:rsidRPr="00000000" w14:paraId="0000004E">
      <w:pPr>
        <w:numPr>
          <w:ilvl w:val="1"/>
          <w:numId w:val="1"/>
        </w:numPr>
        <w:ind w:left="1440" w:hanging="360"/>
        <w:contextualSpacing w:val="1"/>
        <w:rPr>
          <w:u w:val="none"/>
        </w:rPr>
      </w:pPr>
      <w:r w:rsidDel="00000000" w:rsidR="00000000" w:rsidRPr="00000000">
        <w:rPr>
          <w:rtl w:val="0"/>
        </w:rPr>
        <w:t xml:space="preserve">Question - Ravi Srinivasan: How is automation able to accommodate those who may need to be in the building after regular business hours?</w:t>
      </w:r>
    </w:p>
    <w:p w:rsidR="00000000" w:rsidDel="00000000" w:rsidP="00000000" w:rsidRDefault="00000000" w:rsidRPr="00000000" w14:paraId="0000004F">
      <w:pPr>
        <w:numPr>
          <w:ilvl w:val="2"/>
          <w:numId w:val="1"/>
        </w:numPr>
        <w:ind w:left="2160" w:hanging="360"/>
        <w:contextualSpacing w:val="1"/>
        <w:rPr>
          <w:u w:val="none"/>
        </w:rPr>
      </w:pPr>
      <w:r w:rsidDel="00000000" w:rsidR="00000000" w:rsidRPr="00000000">
        <w:rPr>
          <w:rtl w:val="0"/>
        </w:rPr>
        <w:t xml:space="preserve">Ravish Paul; a manual override can be put in place</w:t>
      </w:r>
    </w:p>
    <w:p w:rsidR="00000000" w:rsidDel="00000000" w:rsidP="00000000" w:rsidRDefault="00000000" w:rsidRPr="00000000" w14:paraId="00000050">
      <w:pPr>
        <w:numPr>
          <w:ilvl w:val="2"/>
          <w:numId w:val="1"/>
        </w:numPr>
        <w:ind w:left="2160" w:hanging="360"/>
        <w:contextualSpacing w:val="1"/>
        <w:rPr>
          <w:u w:val="none"/>
        </w:rPr>
      </w:pPr>
      <w:r w:rsidDel="00000000" w:rsidR="00000000" w:rsidRPr="00000000">
        <w:rPr>
          <w:rtl w:val="0"/>
        </w:rPr>
        <w:t xml:space="preserve">Matt Williams; this will help with potential political pushback from deans and directors who may request a blanket exception to accommodate employee requests</w:t>
      </w:r>
    </w:p>
    <w:p w:rsidR="00000000" w:rsidDel="00000000" w:rsidP="00000000" w:rsidRDefault="00000000" w:rsidRPr="00000000" w14:paraId="00000051">
      <w:pPr>
        <w:numPr>
          <w:ilvl w:val="2"/>
          <w:numId w:val="1"/>
        </w:numPr>
        <w:ind w:left="2160" w:hanging="360"/>
        <w:contextualSpacing w:val="1"/>
        <w:rPr>
          <w:u w:val="none"/>
        </w:rPr>
      </w:pPr>
      <w:r w:rsidDel="00000000" w:rsidR="00000000" w:rsidRPr="00000000">
        <w:rPr>
          <w:rtl w:val="0"/>
        </w:rPr>
        <w:t xml:space="preserve">Ravish Paul; training Facilities Services staff to adjust sensors will be important as well</w:t>
      </w:r>
    </w:p>
    <w:p w:rsidR="00000000" w:rsidDel="00000000" w:rsidP="00000000" w:rsidRDefault="00000000" w:rsidRPr="00000000" w14:paraId="00000052">
      <w:pPr>
        <w:numPr>
          <w:ilvl w:val="0"/>
          <w:numId w:val="1"/>
        </w:numPr>
        <w:ind w:left="720" w:hanging="360"/>
        <w:contextualSpacing w:val="1"/>
        <w:rPr>
          <w:u w:val="none"/>
        </w:rPr>
      </w:pPr>
      <w:r w:rsidDel="00000000" w:rsidR="00000000" w:rsidRPr="00000000">
        <w:rPr>
          <w:rtl w:val="0"/>
        </w:rPr>
        <w:t xml:space="preserve">Presentation from Jithin Gopinahdin and Ajay Rajagopal (slides distributed to committee)</w:t>
      </w:r>
    </w:p>
    <w:p w:rsidR="00000000" w:rsidDel="00000000" w:rsidP="00000000" w:rsidRDefault="00000000" w:rsidRPr="00000000" w14:paraId="00000053">
      <w:pPr>
        <w:numPr>
          <w:ilvl w:val="1"/>
          <w:numId w:val="1"/>
        </w:numPr>
        <w:ind w:left="1440" w:hanging="360"/>
        <w:contextualSpacing w:val="1"/>
        <w:rPr>
          <w:u w:val="none"/>
        </w:rPr>
      </w:pPr>
      <w:r w:rsidDel="00000000" w:rsidR="00000000" w:rsidRPr="00000000">
        <w:rPr>
          <w:rtl w:val="0"/>
        </w:rPr>
        <w:t xml:space="preserve">Draft of program presented was outcome of graduate project academically supervised by Ravi Srinivasan</w:t>
      </w:r>
    </w:p>
    <w:p w:rsidR="00000000" w:rsidDel="00000000" w:rsidP="00000000" w:rsidRDefault="00000000" w:rsidRPr="00000000" w14:paraId="00000054">
      <w:pPr>
        <w:numPr>
          <w:ilvl w:val="1"/>
          <w:numId w:val="1"/>
        </w:numPr>
        <w:ind w:left="1440" w:hanging="360"/>
        <w:contextualSpacing w:val="1"/>
        <w:rPr>
          <w:u w:val="none"/>
        </w:rPr>
      </w:pPr>
      <w:r w:rsidDel="00000000" w:rsidR="00000000" w:rsidRPr="00000000">
        <w:rPr>
          <w:rtl w:val="0"/>
        </w:rPr>
        <w:t xml:space="preserve">Sustainable Event Pre-Certification</w:t>
      </w:r>
    </w:p>
    <w:p w:rsidR="00000000" w:rsidDel="00000000" w:rsidP="00000000" w:rsidRDefault="00000000" w:rsidRPr="00000000" w14:paraId="00000055">
      <w:pPr>
        <w:numPr>
          <w:ilvl w:val="2"/>
          <w:numId w:val="1"/>
        </w:numPr>
        <w:ind w:left="2160" w:hanging="360"/>
        <w:contextualSpacing w:val="1"/>
        <w:rPr>
          <w:u w:val="none"/>
        </w:rPr>
      </w:pPr>
      <w:r w:rsidDel="00000000" w:rsidR="00000000" w:rsidRPr="00000000">
        <w:rPr>
          <w:rtl w:val="0"/>
        </w:rPr>
        <w:t xml:space="preserve">Goal to create a quantitative system for certifying the sustainability of campus events</w:t>
      </w:r>
    </w:p>
    <w:p w:rsidR="00000000" w:rsidDel="00000000" w:rsidP="00000000" w:rsidRDefault="00000000" w:rsidRPr="00000000" w14:paraId="00000056">
      <w:pPr>
        <w:numPr>
          <w:ilvl w:val="2"/>
          <w:numId w:val="1"/>
        </w:numPr>
        <w:ind w:left="2160" w:hanging="360"/>
        <w:contextualSpacing w:val="1"/>
        <w:rPr>
          <w:u w:val="none"/>
        </w:rPr>
      </w:pPr>
      <w:r w:rsidDel="00000000" w:rsidR="00000000" w:rsidRPr="00000000">
        <w:rPr>
          <w:rtl w:val="0"/>
        </w:rPr>
        <w:t xml:space="preserve">Current systems are qualitative and use arbitrary categorizations</w:t>
      </w:r>
    </w:p>
    <w:p w:rsidR="00000000" w:rsidDel="00000000" w:rsidP="00000000" w:rsidRDefault="00000000" w:rsidRPr="00000000" w14:paraId="00000057">
      <w:pPr>
        <w:numPr>
          <w:ilvl w:val="3"/>
          <w:numId w:val="1"/>
        </w:numPr>
        <w:ind w:left="2880" w:hanging="360"/>
        <w:contextualSpacing w:val="1"/>
        <w:rPr>
          <w:u w:val="none"/>
        </w:rPr>
      </w:pPr>
      <w:r w:rsidDel="00000000" w:rsidR="00000000" w:rsidRPr="00000000">
        <w:rPr>
          <w:rtl w:val="0"/>
        </w:rPr>
        <w:t xml:space="preserve">This systems hopes to guide where investment in sustainable events occurs by choosing the most impactful areas for focus</w:t>
      </w:r>
    </w:p>
    <w:p w:rsidR="00000000" w:rsidDel="00000000" w:rsidP="00000000" w:rsidRDefault="00000000" w:rsidRPr="00000000" w14:paraId="00000058">
      <w:pPr>
        <w:numPr>
          <w:ilvl w:val="2"/>
          <w:numId w:val="1"/>
        </w:numPr>
        <w:ind w:left="2160" w:hanging="360"/>
        <w:contextualSpacing w:val="1"/>
        <w:rPr>
          <w:u w:val="none"/>
        </w:rPr>
      </w:pPr>
      <w:r w:rsidDel="00000000" w:rsidR="00000000" w:rsidRPr="00000000">
        <w:rPr>
          <w:rtl w:val="0"/>
        </w:rPr>
        <w:t xml:space="preserve">Still experimenting with public facing implementations</w:t>
      </w:r>
    </w:p>
    <w:p w:rsidR="00000000" w:rsidDel="00000000" w:rsidP="00000000" w:rsidRDefault="00000000" w:rsidRPr="00000000" w14:paraId="00000059">
      <w:pPr>
        <w:numPr>
          <w:ilvl w:val="3"/>
          <w:numId w:val="1"/>
        </w:numPr>
        <w:ind w:left="2880" w:hanging="360"/>
        <w:contextualSpacing w:val="1"/>
        <w:rPr>
          <w:u w:val="none"/>
        </w:rPr>
      </w:pPr>
      <w:r w:rsidDel="00000000" w:rsidR="00000000" w:rsidRPr="00000000">
        <w:rPr>
          <w:rtl w:val="0"/>
        </w:rPr>
        <w:t xml:space="preserve">Currently exploring Excel spreadsheet and web based form</w:t>
      </w:r>
    </w:p>
    <w:p w:rsidR="00000000" w:rsidDel="00000000" w:rsidP="00000000" w:rsidRDefault="00000000" w:rsidRPr="00000000" w14:paraId="0000005A">
      <w:pPr>
        <w:numPr>
          <w:ilvl w:val="2"/>
          <w:numId w:val="1"/>
        </w:numPr>
        <w:ind w:left="2160" w:hanging="360"/>
        <w:contextualSpacing w:val="1"/>
        <w:rPr>
          <w:u w:val="none"/>
        </w:rPr>
      </w:pPr>
      <w:r w:rsidDel="00000000" w:rsidR="00000000" w:rsidRPr="00000000">
        <w:rPr>
          <w:rtl w:val="0"/>
        </w:rPr>
        <w:t xml:space="preserve">Seeking input to update data points to make the tool most effective for users</w:t>
      </w:r>
    </w:p>
    <w:p w:rsidR="00000000" w:rsidDel="00000000" w:rsidP="00000000" w:rsidRDefault="00000000" w:rsidRPr="00000000" w14:paraId="0000005B">
      <w:pPr>
        <w:numPr>
          <w:ilvl w:val="2"/>
          <w:numId w:val="1"/>
        </w:numPr>
        <w:ind w:left="2160" w:hanging="360"/>
        <w:contextualSpacing w:val="1"/>
        <w:rPr>
          <w:u w:val="none"/>
        </w:rPr>
      </w:pPr>
      <w:r w:rsidDel="00000000" w:rsidR="00000000" w:rsidRPr="00000000">
        <w:rPr>
          <w:rtl w:val="0"/>
        </w:rPr>
        <w:t xml:space="preserve">Demo Provided</w:t>
      </w:r>
    </w:p>
    <w:p w:rsidR="00000000" w:rsidDel="00000000" w:rsidP="00000000" w:rsidRDefault="00000000" w:rsidRPr="00000000" w14:paraId="0000005C">
      <w:pPr>
        <w:numPr>
          <w:ilvl w:val="3"/>
          <w:numId w:val="1"/>
        </w:numPr>
        <w:ind w:left="2880" w:hanging="360"/>
        <w:contextualSpacing w:val="1"/>
        <w:rPr>
          <w:u w:val="none"/>
        </w:rPr>
      </w:pPr>
      <w:r w:rsidDel="00000000" w:rsidR="00000000" w:rsidRPr="00000000">
        <w:rPr>
          <w:rtl w:val="0"/>
        </w:rPr>
        <w:t xml:space="preserve">Excel form</w:t>
      </w:r>
    </w:p>
    <w:p w:rsidR="00000000" w:rsidDel="00000000" w:rsidP="00000000" w:rsidRDefault="00000000" w:rsidRPr="00000000" w14:paraId="0000005D">
      <w:pPr>
        <w:numPr>
          <w:ilvl w:val="3"/>
          <w:numId w:val="1"/>
        </w:numPr>
        <w:ind w:left="2880" w:hanging="360"/>
        <w:contextualSpacing w:val="1"/>
        <w:rPr>
          <w:u w:val="none"/>
        </w:rPr>
      </w:pPr>
      <w:r w:rsidDel="00000000" w:rsidR="00000000" w:rsidRPr="00000000">
        <w:rPr>
          <w:rtl w:val="0"/>
        </w:rPr>
        <w:t xml:space="preserve">Previously collected data will be used to calculate impact after various parts of form are completed (event type, location, attendees, etc)</w:t>
      </w:r>
    </w:p>
    <w:p w:rsidR="00000000" w:rsidDel="00000000" w:rsidP="00000000" w:rsidRDefault="00000000" w:rsidRPr="00000000" w14:paraId="0000005E">
      <w:pPr>
        <w:numPr>
          <w:ilvl w:val="3"/>
          <w:numId w:val="1"/>
        </w:numPr>
        <w:ind w:left="2880" w:hanging="360"/>
        <w:contextualSpacing w:val="1"/>
        <w:rPr>
          <w:u w:val="none"/>
        </w:rPr>
      </w:pPr>
      <w:r w:rsidDel="00000000" w:rsidR="00000000" w:rsidRPr="00000000">
        <w:rPr>
          <w:rtl w:val="0"/>
        </w:rPr>
        <w:t xml:space="preserve">Using specific space type application instead of regional space type data</w:t>
      </w:r>
    </w:p>
    <w:p w:rsidR="00000000" w:rsidDel="00000000" w:rsidP="00000000" w:rsidRDefault="00000000" w:rsidRPr="00000000" w14:paraId="0000005F">
      <w:pPr>
        <w:numPr>
          <w:ilvl w:val="3"/>
          <w:numId w:val="1"/>
        </w:numPr>
        <w:ind w:left="2880" w:hanging="360"/>
        <w:contextualSpacing w:val="1"/>
        <w:rPr>
          <w:u w:val="none"/>
        </w:rPr>
      </w:pPr>
      <w:r w:rsidDel="00000000" w:rsidR="00000000" w:rsidRPr="00000000">
        <w:rPr>
          <w:rtl w:val="0"/>
        </w:rPr>
        <w:t xml:space="preserve">Output provided in specific data set based on responses to questions</w:t>
      </w:r>
    </w:p>
    <w:p w:rsidR="00000000" w:rsidDel="00000000" w:rsidP="00000000" w:rsidRDefault="00000000" w:rsidRPr="00000000" w14:paraId="00000060">
      <w:pPr>
        <w:numPr>
          <w:ilvl w:val="2"/>
          <w:numId w:val="1"/>
        </w:numPr>
        <w:ind w:left="2160" w:hanging="360"/>
        <w:contextualSpacing w:val="1"/>
        <w:rPr>
          <w:u w:val="none"/>
        </w:rPr>
      </w:pPr>
      <w:r w:rsidDel="00000000" w:rsidR="00000000" w:rsidRPr="00000000">
        <w:rPr>
          <w:rtl w:val="0"/>
        </w:rPr>
        <w:t xml:space="preserve">Chris Martinez; considering the lifecycle water use for materials may be overly complex even though it may be a valuable consideration</w:t>
      </w:r>
    </w:p>
    <w:p w:rsidR="00000000" w:rsidDel="00000000" w:rsidP="00000000" w:rsidRDefault="00000000" w:rsidRPr="00000000" w14:paraId="00000061">
      <w:pPr>
        <w:numPr>
          <w:ilvl w:val="3"/>
          <w:numId w:val="1"/>
        </w:numPr>
        <w:ind w:left="2880" w:hanging="360"/>
        <w:contextualSpacing w:val="1"/>
        <w:rPr>
          <w:u w:val="none"/>
        </w:rPr>
      </w:pPr>
      <w:r w:rsidDel="00000000" w:rsidR="00000000" w:rsidRPr="00000000">
        <w:rPr>
          <w:rtl w:val="0"/>
        </w:rPr>
        <w:t xml:space="preserve">Team will evaluate and consider</w:t>
      </w:r>
    </w:p>
    <w:p w:rsidR="00000000" w:rsidDel="00000000" w:rsidP="00000000" w:rsidRDefault="00000000" w:rsidRPr="00000000" w14:paraId="00000062">
      <w:pPr>
        <w:numPr>
          <w:ilvl w:val="3"/>
          <w:numId w:val="1"/>
        </w:numPr>
        <w:ind w:left="2880" w:hanging="360"/>
        <w:contextualSpacing w:val="1"/>
        <w:rPr>
          <w:u w:val="none"/>
        </w:rPr>
      </w:pPr>
      <w:r w:rsidDel="00000000" w:rsidR="00000000" w:rsidRPr="00000000">
        <w:rPr>
          <w:rtl w:val="0"/>
        </w:rPr>
        <w:t xml:space="preserve">At this time the system is being designed to be able to expand to include other, more complex, data as needed</w:t>
      </w:r>
    </w:p>
    <w:p w:rsidR="00000000" w:rsidDel="00000000" w:rsidP="00000000" w:rsidRDefault="00000000" w:rsidRPr="00000000" w14:paraId="00000063">
      <w:pPr>
        <w:numPr>
          <w:ilvl w:val="2"/>
          <w:numId w:val="1"/>
        </w:numPr>
        <w:ind w:left="2160" w:hanging="360"/>
        <w:contextualSpacing w:val="1"/>
        <w:rPr>
          <w:u w:val="none"/>
        </w:rPr>
      </w:pPr>
      <w:r w:rsidDel="00000000" w:rsidR="00000000" w:rsidRPr="00000000">
        <w:rPr>
          <w:rtl w:val="0"/>
        </w:rPr>
        <w:t xml:space="preserve">Hannah Ulloa; who are the intended users of this tool? Some faculty and staff members will not have the ability to affect some of the factors included</w:t>
      </w:r>
    </w:p>
    <w:p w:rsidR="00000000" w:rsidDel="00000000" w:rsidP="00000000" w:rsidRDefault="00000000" w:rsidRPr="00000000" w14:paraId="00000064">
      <w:pPr>
        <w:numPr>
          <w:ilvl w:val="3"/>
          <w:numId w:val="1"/>
        </w:numPr>
        <w:ind w:left="2880" w:hanging="360"/>
        <w:contextualSpacing w:val="1"/>
        <w:rPr>
          <w:u w:val="none"/>
        </w:rPr>
      </w:pPr>
      <w:r w:rsidDel="00000000" w:rsidR="00000000" w:rsidRPr="00000000">
        <w:rPr>
          <w:rtl w:val="0"/>
        </w:rPr>
        <w:t xml:space="preserve">The tool is intended as a pre-certification measure that be can be used ahead of events to explore the impact of many types of measures</w:t>
      </w:r>
    </w:p>
    <w:p w:rsidR="00000000" w:rsidDel="00000000" w:rsidP="00000000" w:rsidRDefault="00000000" w:rsidRPr="00000000" w14:paraId="00000065">
      <w:pPr>
        <w:numPr>
          <w:ilvl w:val="2"/>
          <w:numId w:val="1"/>
        </w:numPr>
        <w:ind w:left="2160" w:hanging="360"/>
        <w:contextualSpacing w:val="1"/>
        <w:rPr>
          <w:u w:val="none"/>
        </w:rPr>
      </w:pPr>
      <w:r w:rsidDel="00000000" w:rsidR="00000000" w:rsidRPr="00000000">
        <w:rPr>
          <w:rtl w:val="0"/>
        </w:rPr>
        <w:t xml:space="preserve">Ariel Pomputius; Will the list of venues be finite and include each building on campus?</w:t>
      </w:r>
    </w:p>
    <w:p w:rsidR="00000000" w:rsidDel="00000000" w:rsidP="00000000" w:rsidRDefault="00000000" w:rsidRPr="00000000" w14:paraId="00000066">
      <w:pPr>
        <w:numPr>
          <w:ilvl w:val="3"/>
          <w:numId w:val="1"/>
        </w:numPr>
        <w:ind w:left="2880" w:hanging="360"/>
        <w:contextualSpacing w:val="1"/>
        <w:rPr>
          <w:u w:val="none"/>
        </w:rPr>
      </w:pPr>
      <w:r w:rsidDel="00000000" w:rsidR="00000000" w:rsidRPr="00000000">
        <w:rPr>
          <w:rtl w:val="0"/>
        </w:rPr>
        <w:t xml:space="preserve">Yes, the system has been pre-populated with available information</w:t>
      </w:r>
    </w:p>
    <w:p w:rsidR="00000000" w:rsidDel="00000000" w:rsidP="00000000" w:rsidRDefault="00000000" w:rsidRPr="00000000" w14:paraId="00000067">
      <w:pPr>
        <w:numPr>
          <w:ilvl w:val="2"/>
          <w:numId w:val="1"/>
        </w:numPr>
        <w:ind w:left="2160" w:hanging="360"/>
        <w:contextualSpacing w:val="1"/>
        <w:rPr>
          <w:u w:val="none"/>
        </w:rPr>
      </w:pPr>
      <w:r w:rsidDel="00000000" w:rsidR="00000000" w:rsidRPr="00000000">
        <w:rPr>
          <w:rtl w:val="0"/>
        </w:rPr>
        <w:t xml:space="preserve">Chris Martinez; It is important to determine mode share of the typical user’s transportation habits to specific buildings to accurately evaluate the impact</w:t>
      </w:r>
    </w:p>
    <w:p w:rsidR="00000000" w:rsidDel="00000000" w:rsidP="00000000" w:rsidRDefault="00000000" w:rsidRPr="00000000" w14:paraId="00000068">
      <w:pPr>
        <w:numPr>
          <w:ilvl w:val="3"/>
          <w:numId w:val="1"/>
        </w:numPr>
        <w:ind w:left="2880" w:hanging="360"/>
        <w:contextualSpacing w:val="1"/>
        <w:rPr>
          <w:u w:val="none"/>
        </w:rPr>
      </w:pPr>
      <w:r w:rsidDel="00000000" w:rsidR="00000000" w:rsidRPr="00000000">
        <w:rPr>
          <w:rtl w:val="0"/>
        </w:rPr>
        <w:t xml:space="preserve">Hannah Ulloa; mode share should be able to be manually entered based on feedback from attendees</w:t>
      </w:r>
    </w:p>
    <w:p w:rsidR="00000000" w:rsidDel="00000000" w:rsidP="00000000" w:rsidRDefault="00000000" w:rsidRPr="00000000" w14:paraId="00000069">
      <w:pPr>
        <w:numPr>
          <w:ilvl w:val="2"/>
          <w:numId w:val="1"/>
        </w:numPr>
        <w:ind w:left="2160" w:hanging="360"/>
        <w:contextualSpacing w:val="1"/>
        <w:rPr>
          <w:u w:val="none"/>
        </w:rPr>
      </w:pPr>
      <w:r w:rsidDel="00000000" w:rsidR="00000000" w:rsidRPr="00000000">
        <w:rPr>
          <w:rtl w:val="0"/>
        </w:rPr>
        <w:t xml:space="preserve">John Duncan; will this serve student populations as well as faculty and staff? There will be a big difference in the type of transportation used by students and employees</w:t>
      </w:r>
    </w:p>
    <w:p w:rsidR="00000000" w:rsidDel="00000000" w:rsidP="00000000" w:rsidRDefault="00000000" w:rsidRPr="00000000" w14:paraId="0000006A">
      <w:pPr>
        <w:numPr>
          <w:ilvl w:val="3"/>
          <w:numId w:val="1"/>
        </w:numPr>
        <w:ind w:left="2880" w:hanging="360"/>
        <w:contextualSpacing w:val="1"/>
        <w:rPr>
          <w:u w:val="none"/>
        </w:rPr>
      </w:pPr>
      <w:r w:rsidDel="00000000" w:rsidR="00000000" w:rsidRPr="00000000">
        <w:rPr>
          <w:rtl w:val="0"/>
        </w:rPr>
        <w:t xml:space="preserve">The tool can be updated to reflect this</w:t>
      </w:r>
    </w:p>
    <w:p w:rsidR="00000000" w:rsidDel="00000000" w:rsidP="00000000" w:rsidRDefault="00000000" w:rsidRPr="00000000" w14:paraId="0000006B">
      <w:pPr>
        <w:numPr>
          <w:ilvl w:val="2"/>
          <w:numId w:val="1"/>
        </w:numPr>
        <w:ind w:left="2160" w:hanging="360"/>
        <w:contextualSpacing w:val="1"/>
        <w:rPr>
          <w:u w:val="none"/>
        </w:rPr>
      </w:pPr>
      <w:r w:rsidDel="00000000" w:rsidR="00000000" w:rsidRPr="00000000">
        <w:rPr>
          <w:rtl w:val="0"/>
        </w:rPr>
        <w:t xml:space="preserve">Matt Williams; we have experienced difficulty with achieving participation goals and with last minute submissions. This tool will be good for those who plan ahead, but may be less helpful for those planning events last minute. </w:t>
      </w:r>
    </w:p>
    <w:p w:rsidR="00000000" w:rsidDel="00000000" w:rsidP="00000000" w:rsidRDefault="00000000" w:rsidRPr="00000000" w14:paraId="0000006C">
      <w:pPr>
        <w:numPr>
          <w:ilvl w:val="2"/>
          <w:numId w:val="1"/>
        </w:numPr>
        <w:ind w:left="2160" w:hanging="360"/>
        <w:contextualSpacing w:val="1"/>
        <w:rPr>
          <w:u w:val="none"/>
        </w:rPr>
      </w:pPr>
      <w:r w:rsidDel="00000000" w:rsidR="00000000" w:rsidRPr="00000000">
        <w:rPr>
          <w:rtl w:val="0"/>
        </w:rPr>
        <w:t xml:space="preserve">Ariel Pomputius; important to reduce the total input needed from users, limited time and attention</w:t>
      </w:r>
    </w:p>
    <w:p w:rsidR="00000000" w:rsidDel="00000000" w:rsidP="00000000" w:rsidRDefault="00000000" w:rsidRPr="00000000" w14:paraId="0000006D">
      <w:pPr>
        <w:numPr>
          <w:ilvl w:val="3"/>
          <w:numId w:val="1"/>
        </w:numPr>
        <w:ind w:left="2880" w:hanging="360"/>
        <w:contextualSpacing w:val="1"/>
        <w:rPr>
          <w:u w:val="none"/>
        </w:rPr>
      </w:pPr>
      <w:r w:rsidDel="00000000" w:rsidR="00000000" w:rsidRPr="00000000">
        <w:rPr>
          <w:rtl w:val="0"/>
        </w:rPr>
        <w:t xml:space="preserve">Chris Martinez; agreed. Must be user-centric</w:t>
      </w:r>
    </w:p>
    <w:p w:rsidR="00000000" w:rsidDel="00000000" w:rsidP="00000000" w:rsidRDefault="00000000" w:rsidRPr="00000000" w14:paraId="0000006E">
      <w:pPr>
        <w:numPr>
          <w:ilvl w:val="2"/>
          <w:numId w:val="1"/>
        </w:numPr>
        <w:ind w:left="2160" w:hanging="360"/>
        <w:contextualSpacing w:val="1"/>
        <w:rPr>
          <w:u w:val="none"/>
        </w:rPr>
      </w:pPr>
      <w:r w:rsidDel="00000000" w:rsidR="00000000" w:rsidRPr="00000000">
        <w:rPr>
          <w:rtl w:val="0"/>
        </w:rPr>
        <w:t xml:space="preserve">Ravi Srinivasan; DCP is willing to pilot this program. Would like to meet with Office of Sustainability; Ariel Pomputius - Library Convocation Committee would be willing to participate as well; Chris Martinez - IFAS groups may be interested as well</w:t>
      </w:r>
    </w:p>
    <w:p w:rsidR="00000000" w:rsidDel="00000000" w:rsidP="00000000" w:rsidRDefault="00000000" w:rsidRPr="00000000" w14:paraId="0000006F">
      <w:pPr>
        <w:numPr>
          <w:ilvl w:val="2"/>
          <w:numId w:val="1"/>
        </w:numPr>
        <w:ind w:left="2160" w:hanging="360"/>
        <w:contextualSpacing w:val="1"/>
        <w:rPr>
          <w:u w:val="none"/>
        </w:rPr>
      </w:pPr>
      <w:r w:rsidDel="00000000" w:rsidR="00000000" w:rsidRPr="00000000">
        <w:rPr>
          <w:rtl w:val="0"/>
        </w:rPr>
        <w:t xml:space="preserve">Ravish Paul; another useful tool would be to have the tool recommend a building to use after other details are submitted</w:t>
      </w:r>
    </w:p>
    <w:p w:rsidR="00000000" w:rsidDel="00000000" w:rsidP="00000000" w:rsidRDefault="00000000" w:rsidRPr="00000000" w14:paraId="00000070">
      <w:pPr>
        <w:numPr>
          <w:ilvl w:val="0"/>
          <w:numId w:val="1"/>
        </w:numPr>
        <w:ind w:left="720" w:hanging="360"/>
        <w:contextualSpacing w:val="1"/>
        <w:rPr>
          <w:u w:val="none"/>
        </w:rPr>
      </w:pPr>
      <w:r w:rsidDel="00000000" w:rsidR="00000000" w:rsidRPr="00000000">
        <w:rPr>
          <w:rtl w:val="0"/>
        </w:rPr>
        <w:t xml:space="preserve">Members rolling off after July 2018</w:t>
      </w:r>
    </w:p>
    <w:p w:rsidR="00000000" w:rsidDel="00000000" w:rsidP="00000000" w:rsidRDefault="00000000" w:rsidRPr="00000000" w14:paraId="00000071">
      <w:pPr>
        <w:numPr>
          <w:ilvl w:val="1"/>
          <w:numId w:val="1"/>
        </w:numPr>
        <w:ind w:left="1440" w:hanging="360"/>
        <w:contextualSpacing w:val="1"/>
        <w:rPr>
          <w:u w:val="none"/>
        </w:rPr>
      </w:pPr>
      <w:r w:rsidDel="00000000" w:rsidR="00000000" w:rsidRPr="00000000">
        <w:rPr>
          <w:rtl w:val="0"/>
        </w:rPr>
        <w:t xml:space="preserve">Mark Robinson, Ann Lindell, Hardev Sandhu, Chris Martinez</w:t>
      </w:r>
    </w:p>
    <w:p w:rsidR="00000000" w:rsidDel="00000000" w:rsidP="00000000" w:rsidRDefault="00000000" w:rsidRPr="00000000" w14:paraId="00000072">
      <w:pPr>
        <w:numPr>
          <w:ilvl w:val="0"/>
          <w:numId w:val="1"/>
        </w:numPr>
        <w:ind w:left="720" w:hanging="360"/>
        <w:contextualSpacing w:val="1"/>
        <w:rPr>
          <w:u w:val="none"/>
        </w:rPr>
      </w:pPr>
      <w:r w:rsidDel="00000000" w:rsidR="00000000" w:rsidRPr="00000000">
        <w:rPr>
          <w:rtl w:val="0"/>
        </w:rPr>
        <w:t xml:space="preserve">Meeting adjourned at 1:56pm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