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775DD5" w:rsidP="00775DD5">
      <w:pPr>
        <w:spacing w:after="0"/>
      </w:pPr>
      <w:r>
        <w:t>10/</w:t>
      </w:r>
      <w:r w:rsidR="00DA4CF2">
        <w:t>12</w:t>
      </w:r>
      <w:r>
        <w:t>/201</w:t>
      </w:r>
      <w:r w:rsidR="00DA4CF2">
        <w:t>7</w:t>
      </w:r>
      <w:r>
        <w:t xml:space="preserve"> 1</w:t>
      </w:r>
      <w:r w:rsidR="00DA4CF2">
        <w:t>2</w:t>
      </w:r>
      <w:r>
        <w:t>:</w:t>
      </w:r>
      <w:r w:rsidR="00DA4CF2">
        <w:t>3</w:t>
      </w:r>
      <w:r>
        <w:t>0pm-</w:t>
      </w:r>
      <w:r w:rsidR="00DA4CF2">
        <w:t>2</w:t>
      </w:r>
      <w:r>
        <w:t>:00pm</w:t>
      </w:r>
    </w:p>
    <w:p w:rsidR="00775DD5" w:rsidRDefault="00775DD5" w:rsidP="00775DD5">
      <w:pPr>
        <w:spacing w:after="0"/>
      </w:pPr>
      <w:r>
        <w:t xml:space="preserve">Reitz Union Rm </w:t>
      </w:r>
      <w:r w:rsidR="00DA4CF2">
        <w:t>3305</w:t>
      </w:r>
    </w:p>
    <w:p w:rsidR="00775DD5" w:rsidRDefault="00775DD5" w:rsidP="00775DD5">
      <w:pPr>
        <w:spacing w:after="0"/>
      </w:pPr>
    </w:p>
    <w:p w:rsidR="00775DD5" w:rsidRDefault="00DA4CF2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 from 09/14/2017</w:t>
      </w:r>
      <w:bookmarkStart w:id="0" w:name="_GoBack"/>
      <w:bookmarkEnd w:id="0"/>
    </w:p>
    <w:p w:rsidR="00DA4CF2" w:rsidRDefault="00DA4CF2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</w:p>
    <w:p w:rsidR="00DA4CF2" w:rsidRDefault="00DA4CF2" w:rsidP="00DA4CF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next steps</w:t>
      </w:r>
    </w:p>
    <w:p w:rsidR="00DA4CF2" w:rsidRDefault="00DA4CF2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Graduate Sustainability Group</w:t>
      </w:r>
    </w:p>
    <w:p w:rsidR="00DA4CF2" w:rsidRDefault="00DA4CF2" w:rsidP="00DA4CF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Nicholas Young, Juris Doctor Candidate from the Levin College of Law, will discuss his efforts to create a graduate student sustainability group through Student Affairs</w:t>
      </w:r>
    </w:p>
    <w:p w:rsidR="00145E5C" w:rsidRPr="00145E5C" w:rsidRDefault="00145E5C" w:rsidP="00145E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5E5C">
        <w:rPr>
          <w:sz w:val="28"/>
          <w:szCs w:val="28"/>
        </w:rPr>
        <w:t>Diving Deeper: Immersive Storytelling for Climate Science</w:t>
      </w:r>
    </w:p>
    <w:p w:rsidR="00DA4CF2" w:rsidRPr="00DA4CF2" w:rsidRDefault="00DA4CF2" w:rsidP="00DA4CF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Immediately following close of JSC meeting, me</w:t>
      </w:r>
      <w:r w:rsidR="00145E5C">
        <w:rPr>
          <w:sz w:val="28"/>
          <w:szCs w:val="28"/>
        </w:rPr>
        <w:t>mbers are invited to attend this climate communication event, hosted by the UF College of Journalism and Communication,</w:t>
      </w:r>
      <w:r>
        <w:rPr>
          <w:sz w:val="28"/>
          <w:szCs w:val="28"/>
        </w:rPr>
        <w:t xml:space="preserve"> in the Reitz Union </w:t>
      </w:r>
      <w:proofErr w:type="spellStart"/>
      <w:r>
        <w:rPr>
          <w:sz w:val="28"/>
          <w:szCs w:val="28"/>
        </w:rPr>
        <w:t>Rion</w:t>
      </w:r>
      <w:proofErr w:type="spellEnd"/>
      <w:r>
        <w:rPr>
          <w:sz w:val="28"/>
          <w:szCs w:val="28"/>
        </w:rPr>
        <w:t xml:space="preserve"> Ballroom from 2:00-4:30pm</w:t>
      </w:r>
    </w:p>
    <w:p w:rsidR="00775DD5" w:rsidRPr="00775DD5" w:rsidRDefault="00775DD5" w:rsidP="00775DD5">
      <w:pPr>
        <w:rPr>
          <w:sz w:val="28"/>
          <w:szCs w:val="28"/>
        </w:rPr>
      </w:pPr>
    </w:p>
    <w:sectPr w:rsidR="00775DD5" w:rsidRPr="0077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45E5C"/>
    <w:rsid w:val="00622DA4"/>
    <w:rsid w:val="00775DD5"/>
    <w:rsid w:val="0080513B"/>
    <w:rsid w:val="009B734D"/>
    <w:rsid w:val="00D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2017-10-11T19:54:00Z</dcterms:created>
  <dcterms:modified xsi:type="dcterms:W3CDTF">2017-10-11T20:32:00Z</dcterms:modified>
</cp:coreProperties>
</file>