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12/8/2016 Sustainability Committee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Reitz 1025 Conference Room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Allison Vitt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Connie Nicklin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Chris Martinez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Amy Haberman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Ruth Steiner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introduced themselves to those who had not attended before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of minutes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Postponed due to lack of quorum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 Committee Reports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discussed the work of the energy sub-committee briefly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will be exploring the IBM Endpoint Manager as an option for tracking and monitoring energy use by PC’s when it comes online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software can predict carbon savings as well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Tara Cataldo discussed the Policy subcommittee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have reviewed policies and will be using the purchasing policy as a test case to determine the possible impacts of the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will focus on paper purchasing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a revision is complete, the sub-committee will consult Lisa Deal in Purchasing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Following that consultation the sub-committee will bring their revisions to the Sustainability Committee for additional review and feedback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Gator Green Grant/Pepsi Program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Pepsi funds a campus sustainability project with a social media platform to garner votes and participation from students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 projects have focused on post-consumer composting in the Reitz Union, improvements at Library West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student ideas have been difficult to implement, so projects that are accepted are kept manageable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final goal has not been proposed for this year’s project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Nina Stoyen-Rosenberg at HSC may be an asset (per Tara Cataldo)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 Gaps Review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STARS as a program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Matthew Williams discussed the current STARS reporting gaps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Sustainability Committee is tasked with determining where their efforts can help to bridge these gaps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full report will be sent out before the holiday break for committee review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asked if UF is still using LEED standards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UF uses LEED Gold for all new buildings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LEED standard has been set for Existing Buildings at UF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office Certification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 discussed the progress of the program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Three offices are in a beta stage, testing the updates to the program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 from the beta offices is currently being considered and adjustments to the program are being made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certification is an interview process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Staff visit offices to observe practices in addition to direct input from the offices being certified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goal has been set for 20 certified offices during 2017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with Amy regarding the possibility of a green labs certification process for the future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I2SL will be the prime source of any future program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Reitz Union Post-Consumer Composting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 discussed progress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Started from a Pepsi Grant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to have customers sort their waste properly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Pilot will likely be held on the ground floor near the Subway and Freshens location to reduce possible contamination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Audits have shown that sorting is fairly successful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 discussion of the state of paper towel composting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coming to Reitz soon, likely on the third floor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Successful overall in the areas already implemented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Gator Gears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Adams discussed the Fall 2016 program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163 bikes rented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 bikes held from rental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25 bikes not rented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with interns to expand rentals for Spring 2017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 discussion of the university’s Silver LAB BFU ranking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Transportation Fair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Allison Vitt discussed this year’s event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Electric vehicles were prominently featured this year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Dot voting/survey tent was new this year to allow attendees to give feedback on transportation barriers and encouragements on campus and in the community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feedback from the surveys has been valuable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most significant obstacle to RTS bus transport was reported as “stop not close enough” by staff and “not frequent enough stops at my route” by students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Overall, the results were what would have been expected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brief review of the results was conducted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2016 Highlights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 BFU Silver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4th year of Tree Campus USA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Completion of course evaluations by Ron Chandler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Identified 600 sustainability related/focused courses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Biodiversity interns have completed cleanups of 5 out of 31 conservation areas on campus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Neutral UF Coalition commuter offset program launched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24th and February 4th will be campus community tree plantings in partnership with the Alachua Conservation Trust and We Are Neutral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Communications interns have expanded our digital media presence under Allison Vitt’s guidance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Sustainability will play a role in the Strategic Development Plan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$250,000 for community sustainability projects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$50,00 for arts in community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$50,000 for sustainability initiative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UF to host College Sports Sustainability Summit in February 2017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 Updates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Campus Earth Day will be in early April and take place on the Reitz Union North Lawn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Office will be hiring a temporary digital media and communications specialist to fill-in for Allison while she is on maternity leave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faculty led climate forum will be held in February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poll for Spring semester meeting times will be sent out shortly by Jacob Adams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Nominations for 2017-18 Sustainability Committee members are due by 12/16/2016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Champions for Change nominations and timeline will be available soon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2:03pm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